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88" w:rsidRPr="00244388" w:rsidRDefault="00244388" w:rsidP="00244388">
      <w:pPr>
        <w:shd w:val="clear" w:color="auto" w:fill="F7F7F2"/>
        <w:spacing w:before="300" w:after="100" w:afterAutospacing="1" w:line="240" w:lineRule="auto"/>
        <w:jc w:val="center"/>
        <w:outlineLvl w:val="0"/>
        <w:rPr>
          <w:rFonts w:ascii="Arial" w:eastAsia="Times New Roman" w:hAnsi="Arial" w:cs="Arial"/>
          <w:b/>
          <w:bCs/>
          <w:color w:val="000000"/>
          <w:kern w:val="36"/>
          <w:sz w:val="27"/>
          <w:szCs w:val="27"/>
          <w:lang w:eastAsia="fr-FR"/>
        </w:rPr>
      </w:pPr>
      <w:bookmarkStart w:id="0" w:name="_GoBack"/>
      <w:bookmarkEnd w:id="0"/>
      <w:r w:rsidRPr="00244388">
        <w:rPr>
          <w:rFonts w:ascii="Arial" w:eastAsia="Times New Roman" w:hAnsi="Arial" w:cs="Arial"/>
          <w:b/>
          <w:bCs/>
          <w:color w:val="000000"/>
          <w:kern w:val="36"/>
          <w:sz w:val="27"/>
          <w:szCs w:val="27"/>
          <w:lang w:eastAsia="fr-FR"/>
        </w:rPr>
        <w:t>AVIS DE CONCOURS</w:t>
      </w:r>
    </w:p>
    <w:p w:rsidR="00244388" w:rsidRPr="00244388" w:rsidRDefault="00244388" w:rsidP="00244388">
      <w:pPr>
        <w:shd w:val="clear" w:color="auto" w:fill="F7F7F2"/>
        <w:spacing w:after="0" w:line="240" w:lineRule="auto"/>
        <w:jc w:val="center"/>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br/>
        <w:t>Mise en concurrence Avis de concours - directive générale</w:t>
      </w:r>
    </w:p>
    <w:p w:rsidR="00244388" w:rsidRPr="00244388" w:rsidRDefault="00244388" w:rsidP="00244388">
      <w:pPr>
        <w:shd w:val="clear" w:color="auto" w:fill="F7F7F2"/>
        <w:spacing w:before="300" w:after="100" w:afterAutospacing="1" w:line="240" w:lineRule="auto"/>
        <w:jc w:val="both"/>
        <w:outlineLvl w:val="0"/>
        <w:rPr>
          <w:rFonts w:ascii="Arial" w:eastAsia="Times New Roman" w:hAnsi="Arial" w:cs="Arial"/>
          <w:b/>
          <w:bCs/>
          <w:color w:val="000000"/>
          <w:kern w:val="36"/>
          <w:sz w:val="27"/>
          <w:szCs w:val="27"/>
          <w:lang w:eastAsia="fr-FR"/>
        </w:rPr>
      </w:pPr>
      <w:r w:rsidRPr="00244388">
        <w:rPr>
          <w:rFonts w:ascii="Arial" w:eastAsia="Times New Roman" w:hAnsi="Arial" w:cs="Arial"/>
          <w:b/>
          <w:bCs/>
          <w:color w:val="000000"/>
          <w:kern w:val="36"/>
          <w:sz w:val="27"/>
          <w:szCs w:val="27"/>
          <w:lang w:eastAsia="fr-FR"/>
        </w:rPr>
        <w:t>Section 1 - Acheteur</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1.1 Acheteur</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Nom officiel : Ville de Grande-Synthe.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Forme juridique de </w:t>
      </w:r>
      <w:proofErr w:type="gramStart"/>
      <w:r w:rsidRPr="00244388">
        <w:rPr>
          <w:rFonts w:ascii="Arial" w:eastAsia="Times New Roman" w:hAnsi="Arial" w:cs="Arial"/>
          <w:color w:val="000000"/>
          <w:sz w:val="17"/>
          <w:szCs w:val="17"/>
          <w:lang w:eastAsia="fr-FR"/>
        </w:rPr>
        <w:t>l’acheteur:</w:t>
      </w:r>
      <w:proofErr w:type="gramEnd"/>
      <w:r w:rsidRPr="00244388">
        <w:rPr>
          <w:rFonts w:ascii="Arial" w:eastAsia="Times New Roman" w:hAnsi="Arial" w:cs="Arial"/>
          <w:color w:val="000000"/>
          <w:sz w:val="17"/>
          <w:szCs w:val="17"/>
          <w:lang w:eastAsia="fr-FR"/>
        </w:rPr>
        <w:t xml:space="preserve"> Organisme de droit public</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Activité du pouvoir </w:t>
      </w:r>
      <w:proofErr w:type="gramStart"/>
      <w:r w:rsidRPr="00244388">
        <w:rPr>
          <w:rFonts w:ascii="Arial" w:eastAsia="Times New Roman" w:hAnsi="Arial" w:cs="Arial"/>
          <w:color w:val="000000"/>
          <w:sz w:val="17"/>
          <w:szCs w:val="17"/>
          <w:lang w:eastAsia="fr-FR"/>
        </w:rPr>
        <w:t>adjudicateur:</w:t>
      </w:r>
      <w:proofErr w:type="gramEnd"/>
      <w:r w:rsidRPr="00244388">
        <w:rPr>
          <w:rFonts w:ascii="Arial" w:eastAsia="Times New Roman" w:hAnsi="Arial" w:cs="Arial"/>
          <w:color w:val="000000"/>
          <w:sz w:val="17"/>
          <w:szCs w:val="17"/>
          <w:lang w:eastAsia="fr-FR"/>
        </w:rPr>
        <w:t xml:space="preserve"> Services généraux des administrations publiques.</w:t>
      </w:r>
    </w:p>
    <w:p w:rsidR="00244388" w:rsidRPr="00244388" w:rsidRDefault="00244388" w:rsidP="00244388">
      <w:pPr>
        <w:shd w:val="clear" w:color="auto" w:fill="F7F7F2"/>
        <w:spacing w:before="300" w:after="100" w:afterAutospacing="1" w:line="240" w:lineRule="auto"/>
        <w:jc w:val="both"/>
        <w:outlineLvl w:val="0"/>
        <w:rPr>
          <w:rFonts w:ascii="Arial" w:eastAsia="Times New Roman" w:hAnsi="Arial" w:cs="Arial"/>
          <w:b/>
          <w:bCs/>
          <w:color w:val="000000"/>
          <w:kern w:val="36"/>
          <w:sz w:val="27"/>
          <w:szCs w:val="27"/>
          <w:lang w:eastAsia="fr-FR"/>
        </w:rPr>
      </w:pPr>
      <w:r w:rsidRPr="00244388">
        <w:rPr>
          <w:rFonts w:ascii="Arial" w:eastAsia="Times New Roman" w:hAnsi="Arial" w:cs="Arial"/>
          <w:b/>
          <w:bCs/>
          <w:color w:val="000000"/>
          <w:kern w:val="36"/>
          <w:sz w:val="27"/>
          <w:szCs w:val="27"/>
          <w:lang w:eastAsia="fr-FR"/>
        </w:rPr>
        <w:t>Section 2 - Procédure</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2.1 Procédure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proofErr w:type="gramStart"/>
      <w:r w:rsidRPr="00244388">
        <w:rPr>
          <w:rFonts w:ascii="Arial" w:eastAsia="Times New Roman" w:hAnsi="Arial" w:cs="Arial"/>
          <w:color w:val="000000"/>
          <w:sz w:val="17"/>
          <w:szCs w:val="17"/>
          <w:lang w:eastAsia="fr-FR"/>
        </w:rPr>
        <w:t>Titre:</w:t>
      </w:r>
      <w:proofErr w:type="gramEnd"/>
      <w:r w:rsidRPr="00244388">
        <w:rPr>
          <w:rFonts w:ascii="Arial" w:eastAsia="Times New Roman" w:hAnsi="Arial" w:cs="Arial"/>
          <w:color w:val="000000"/>
          <w:sz w:val="17"/>
          <w:szCs w:val="17"/>
          <w:lang w:eastAsia="fr-FR"/>
        </w:rPr>
        <w:t xml:space="preserve"> Concours restreint de Maîtrise d'</w:t>
      </w:r>
      <w:proofErr w:type="spellStart"/>
      <w:r w:rsidRPr="00244388">
        <w:rPr>
          <w:rFonts w:ascii="Arial" w:eastAsia="Times New Roman" w:hAnsi="Arial" w:cs="Arial"/>
          <w:color w:val="000000"/>
          <w:sz w:val="17"/>
          <w:szCs w:val="17"/>
          <w:lang w:eastAsia="fr-FR"/>
        </w:rPr>
        <w:t>oeuvre</w:t>
      </w:r>
      <w:proofErr w:type="spellEnd"/>
      <w:r w:rsidRPr="00244388">
        <w:rPr>
          <w:rFonts w:ascii="Arial" w:eastAsia="Times New Roman" w:hAnsi="Arial" w:cs="Arial"/>
          <w:color w:val="000000"/>
          <w:sz w:val="17"/>
          <w:szCs w:val="17"/>
          <w:lang w:eastAsia="fr-FR"/>
        </w:rPr>
        <w:t xml:space="preserve"> sur esquisse avec remise de prestations complémentaires organisé pour la rénovation et l'extension du Gymnase du Noordover - Mission de base VISA + missions complémentaires telles que diagnostic, coûts d'exploitation, de maintenance, traitement de la signalétique, mission de synthèse et OPC.</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proofErr w:type="gramStart"/>
      <w:r w:rsidRPr="00244388">
        <w:rPr>
          <w:rFonts w:ascii="Arial" w:eastAsia="Times New Roman" w:hAnsi="Arial" w:cs="Arial"/>
          <w:color w:val="000000"/>
          <w:sz w:val="17"/>
          <w:szCs w:val="17"/>
          <w:lang w:eastAsia="fr-FR"/>
        </w:rPr>
        <w:t>Description:</w:t>
      </w:r>
      <w:proofErr w:type="gramEnd"/>
      <w:r w:rsidRPr="00244388">
        <w:rPr>
          <w:rFonts w:ascii="Arial" w:eastAsia="Times New Roman" w:hAnsi="Arial" w:cs="Arial"/>
          <w:color w:val="000000"/>
          <w:sz w:val="17"/>
          <w:szCs w:val="17"/>
          <w:lang w:eastAsia="fr-FR"/>
        </w:rPr>
        <w:t xml:space="preserve"> Concours restreint de Maîtrise d'</w:t>
      </w:r>
      <w:proofErr w:type="spellStart"/>
      <w:r w:rsidRPr="00244388">
        <w:rPr>
          <w:rFonts w:ascii="Arial" w:eastAsia="Times New Roman" w:hAnsi="Arial" w:cs="Arial"/>
          <w:color w:val="000000"/>
          <w:sz w:val="17"/>
          <w:szCs w:val="17"/>
          <w:lang w:eastAsia="fr-FR"/>
        </w:rPr>
        <w:t>oeuvre</w:t>
      </w:r>
      <w:proofErr w:type="spellEnd"/>
      <w:r w:rsidRPr="00244388">
        <w:rPr>
          <w:rFonts w:ascii="Arial" w:eastAsia="Times New Roman" w:hAnsi="Arial" w:cs="Arial"/>
          <w:color w:val="000000"/>
          <w:sz w:val="17"/>
          <w:szCs w:val="17"/>
          <w:lang w:eastAsia="fr-FR"/>
        </w:rPr>
        <w:t xml:space="preserve"> sur esquisse avec remise de prestations complémentaires organisé pour la rénovation et l'extension du Gymnase du Noordover - Mission de base VISA + missions complémentaires telles que diagnostic, coûts d'exploitation, de maintenance, traitement de la signalétique, mission de synthèse et OPC</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Identifiant </w:t>
      </w:r>
      <w:proofErr w:type="gramStart"/>
      <w:r w:rsidRPr="00244388">
        <w:rPr>
          <w:rFonts w:ascii="Arial" w:eastAsia="Times New Roman" w:hAnsi="Arial" w:cs="Arial"/>
          <w:color w:val="000000"/>
          <w:sz w:val="17"/>
          <w:szCs w:val="17"/>
          <w:lang w:eastAsia="fr-FR"/>
        </w:rPr>
        <w:t>interne:</w:t>
      </w:r>
      <w:proofErr w:type="gramEnd"/>
      <w:r w:rsidRPr="00244388">
        <w:rPr>
          <w:rFonts w:ascii="Arial" w:eastAsia="Times New Roman" w:hAnsi="Arial" w:cs="Arial"/>
          <w:color w:val="000000"/>
          <w:sz w:val="17"/>
          <w:szCs w:val="17"/>
          <w:lang w:eastAsia="fr-FR"/>
        </w:rPr>
        <w:t xml:space="preserve"> 24S1000C.</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Type de </w:t>
      </w:r>
      <w:proofErr w:type="gramStart"/>
      <w:r w:rsidRPr="00244388">
        <w:rPr>
          <w:rFonts w:ascii="Arial" w:eastAsia="Times New Roman" w:hAnsi="Arial" w:cs="Arial"/>
          <w:color w:val="000000"/>
          <w:sz w:val="17"/>
          <w:szCs w:val="17"/>
          <w:lang w:eastAsia="fr-FR"/>
        </w:rPr>
        <w:t>Procédure:</w:t>
      </w:r>
      <w:proofErr w:type="gramEnd"/>
      <w:r w:rsidRPr="00244388">
        <w:rPr>
          <w:rFonts w:ascii="Arial" w:eastAsia="Times New Roman" w:hAnsi="Arial" w:cs="Arial"/>
          <w:color w:val="000000"/>
          <w:sz w:val="17"/>
          <w:szCs w:val="17"/>
          <w:lang w:eastAsia="fr-FR"/>
        </w:rPr>
        <w:t xml:space="preserve"> Autre procédure en plusieurs étapes.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Procédure </w:t>
      </w:r>
      <w:proofErr w:type="gramStart"/>
      <w:r w:rsidRPr="00244388">
        <w:rPr>
          <w:rFonts w:ascii="Arial" w:eastAsia="Times New Roman" w:hAnsi="Arial" w:cs="Arial"/>
          <w:color w:val="000000"/>
          <w:sz w:val="17"/>
          <w:szCs w:val="17"/>
          <w:lang w:eastAsia="fr-FR"/>
        </w:rPr>
        <w:t>accélérée:</w:t>
      </w:r>
      <w:proofErr w:type="gramEnd"/>
      <w:r w:rsidRPr="00244388">
        <w:rPr>
          <w:rFonts w:ascii="Arial" w:eastAsia="Times New Roman" w:hAnsi="Arial" w:cs="Arial"/>
          <w:color w:val="000000"/>
          <w:sz w:val="17"/>
          <w:szCs w:val="17"/>
          <w:lang w:eastAsia="fr-FR"/>
        </w:rPr>
        <w:t xml:space="preserve"> NON.</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Principales caractéristiques de la </w:t>
      </w:r>
      <w:proofErr w:type="gramStart"/>
      <w:r w:rsidRPr="00244388">
        <w:rPr>
          <w:rFonts w:ascii="Arial" w:eastAsia="Times New Roman" w:hAnsi="Arial" w:cs="Arial"/>
          <w:color w:val="000000"/>
          <w:sz w:val="17"/>
          <w:szCs w:val="17"/>
          <w:lang w:eastAsia="fr-FR"/>
        </w:rPr>
        <w:t>procédure:</w:t>
      </w:r>
      <w:proofErr w:type="gramEnd"/>
      <w:r w:rsidRPr="00244388">
        <w:rPr>
          <w:rFonts w:ascii="Arial" w:eastAsia="Times New Roman" w:hAnsi="Arial" w:cs="Arial"/>
          <w:color w:val="000000"/>
          <w:sz w:val="17"/>
          <w:szCs w:val="17"/>
          <w:lang w:eastAsia="fr-FR"/>
        </w:rPr>
        <w:t xml:space="preserve"> En application de l’article 3 de la loi n°77-2 du 3 janvier 1977 sur l’architecture, la participation est réservée aux candidats qui présentent, soit à titre individuel, soit à travers un cotraitant du groupement, un architecte ou une société d’architecture répondant aux conditions définies par l’article 2 ou à l’article 10-1 de la loi du 3 janvier 1977 précitée. Sont ainsi admis à présenter leur candidature : - Les architectes ou équipes d’architectes diplômés ou agréés, associés à un BET TCE ou plusieurs BET, possédant une expérience en opérations similaires. - Les BET TCE, associés à d’autres BET et à un architecte ou équipes d’architectes diplômés ou agréés possédant une expérience en opérations similaires. Compétences requises : Les équipes candidates devront disposer des compétences en architecture (un ou plusieurs architectes ou agréés en architecture), structure, acoustique, électricité, thermiques et fluides, en production d’énergie renouvelable notamment solaire, et en économie de la construction. Formations et expériences requises : - Formation ou expériences sur la construction de bâtiment destiné à la pratique sportive - Formation ou expériences sur la rénovation de bâtiment destiné à la pratique sportive - Formation ou expériences sur la création d’extension de bâtiment destiné à la pratique sportive.</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2.1.1 Objectif</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Nature du </w:t>
      </w:r>
      <w:proofErr w:type="gramStart"/>
      <w:r w:rsidRPr="00244388">
        <w:rPr>
          <w:rFonts w:ascii="Arial" w:eastAsia="Times New Roman" w:hAnsi="Arial" w:cs="Arial"/>
          <w:color w:val="000000"/>
          <w:sz w:val="17"/>
          <w:szCs w:val="17"/>
          <w:lang w:eastAsia="fr-FR"/>
        </w:rPr>
        <w:t>marché:</w:t>
      </w:r>
      <w:proofErr w:type="gramEnd"/>
      <w:r w:rsidRPr="00244388">
        <w:rPr>
          <w:rFonts w:ascii="Arial" w:eastAsia="Times New Roman" w:hAnsi="Arial" w:cs="Arial"/>
          <w:color w:val="000000"/>
          <w:sz w:val="17"/>
          <w:szCs w:val="17"/>
          <w:lang w:eastAsia="fr-FR"/>
        </w:rPr>
        <w:t xml:space="preserve"> services.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Nomenclature principale (</w:t>
      </w:r>
      <w:proofErr w:type="spellStart"/>
      <w:r w:rsidRPr="00244388">
        <w:rPr>
          <w:rFonts w:ascii="Arial" w:eastAsia="Times New Roman" w:hAnsi="Arial" w:cs="Arial"/>
          <w:color w:val="000000"/>
          <w:sz w:val="17"/>
          <w:szCs w:val="17"/>
          <w:lang w:eastAsia="fr-FR"/>
        </w:rPr>
        <w:t>cpv</w:t>
      </w:r>
      <w:proofErr w:type="spellEnd"/>
      <w:proofErr w:type="gramStart"/>
      <w:r w:rsidRPr="00244388">
        <w:rPr>
          <w:rFonts w:ascii="Arial" w:eastAsia="Times New Roman" w:hAnsi="Arial" w:cs="Arial"/>
          <w:color w:val="000000"/>
          <w:sz w:val="17"/>
          <w:szCs w:val="17"/>
          <w:lang w:eastAsia="fr-FR"/>
        </w:rPr>
        <w:t>):</w:t>
      </w:r>
      <w:proofErr w:type="gramEnd"/>
      <w:r w:rsidRPr="00244388">
        <w:rPr>
          <w:rFonts w:ascii="Arial" w:eastAsia="Times New Roman" w:hAnsi="Arial" w:cs="Arial"/>
          <w:color w:val="000000"/>
          <w:sz w:val="17"/>
          <w:szCs w:val="17"/>
          <w:lang w:eastAsia="fr-FR"/>
        </w:rPr>
        <w:t xml:space="preserve"> 71000000.</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2.1.2 Lieu d’exécution</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proofErr w:type="gramStart"/>
      <w:r w:rsidRPr="00244388">
        <w:rPr>
          <w:rFonts w:ascii="Arial" w:eastAsia="Times New Roman" w:hAnsi="Arial" w:cs="Arial"/>
          <w:color w:val="000000"/>
          <w:sz w:val="17"/>
          <w:szCs w:val="17"/>
          <w:lang w:eastAsia="fr-FR"/>
        </w:rPr>
        <w:t>Pays:</w:t>
      </w:r>
      <w:proofErr w:type="gramEnd"/>
      <w:r w:rsidRPr="00244388">
        <w:rPr>
          <w:rFonts w:ascii="Arial" w:eastAsia="Times New Roman" w:hAnsi="Arial" w:cs="Arial"/>
          <w:color w:val="000000"/>
          <w:sz w:val="17"/>
          <w:szCs w:val="17"/>
          <w:lang w:eastAsia="fr-FR"/>
        </w:rPr>
        <w:t xml:space="preserve"> pays_ISO3166_eform_.</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Informations complémentaires de la procédure : Concours restreint de maitrise d'œuvre devant aboutir à un marché de maîtrise d'œuvre avec le lauréat Catégorie de service : 12 Enveloppe estimée des travaux : 4 250 000 € HT valeur avril 2024 Justifications candidature : cf. article 3 de l'Annexe 1 jointe au dossier Chaque candidat admis à concourir, qui aura remis une prestation conforme recevra une prime forfaitaire non révisable de 16 200 EUR HT. Pour le lauréat, cette prime sera un acompte sur le montant de la rémunération à lui verser dans le cadre de la mission de maîtrise d'œuvre qui lui sera confiée. Les prestations qui seront à remettre par les 3 candidats retenus à l'issue de la phase candidature sont les suivantes : - Plan masse au 1/500e - Plans du rez-de-chaussée et de l'étage courant au 1/200e - Coupes significatives au 1/200e avec indication des règles de gabarit - Façades au 1/100e - Axonométries et perspectives - Carnet de l’ensemble des plans au format A3 - Note sur la compatibilité du projet avec l'enveloppe financière fournie par le maître d'ouvrage - Note explicative du parti architectural, technique, environnemental et paysager - Planning des études et des travaux.</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2.1.3 Valeur</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2.1.4 Informations générales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Informations complémentaires de la </w:t>
      </w:r>
      <w:proofErr w:type="gramStart"/>
      <w:r w:rsidRPr="00244388">
        <w:rPr>
          <w:rFonts w:ascii="Arial" w:eastAsia="Times New Roman" w:hAnsi="Arial" w:cs="Arial"/>
          <w:color w:val="000000"/>
          <w:sz w:val="17"/>
          <w:szCs w:val="17"/>
          <w:lang w:eastAsia="fr-FR"/>
        </w:rPr>
        <w:t>procédure:</w:t>
      </w:r>
      <w:proofErr w:type="gramEnd"/>
      <w:r w:rsidRPr="00244388">
        <w:rPr>
          <w:rFonts w:ascii="Arial" w:eastAsia="Times New Roman" w:hAnsi="Arial" w:cs="Arial"/>
          <w:color w:val="000000"/>
          <w:sz w:val="17"/>
          <w:szCs w:val="17"/>
          <w:lang w:eastAsia="fr-FR"/>
        </w:rPr>
        <w:t xml:space="preserve"> Concours restreint de maitrise d'œuvre devant aboutir à un marché de maîtrise d'œuvre avec le lauréat Catégorie de service : 12 Enveloppe estimée des travaux : 4 250 000 € HT valeur avril 2024 Justifications candidature : cf. article 3 de l'Annexe 1 jointe au dossier Chaque candidat admis à concourir, qui aura remis une prestation conforme recevra une prime forfaitaire non révisable de 16 200 EUR HT. Pour le lauréat, cette prime sera un acompte sur le montant de la rémunération à lui verser dans le cadre de la mission de maîtrise d'œuvre qui lui sera confiée. Les prestations qui seront à remettre par les 3 candidats retenus à </w:t>
      </w:r>
      <w:r w:rsidRPr="00244388">
        <w:rPr>
          <w:rFonts w:ascii="Arial" w:eastAsia="Times New Roman" w:hAnsi="Arial" w:cs="Arial"/>
          <w:color w:val="000000"/>
          <w:sz w:val="17"/>
          <w:szCs w:val="17"/>
          <w:lang w:eastAsia="fr-FR"/>
        </w:rPr>
        <w:lastRenderedPageBreak/>
        <w:t>l'issue de la phase candidature sont les suivantes : - Plan masse au 1/500e - Plans du rez-de-chaussée et de l'étage courant au 1/200e - Coupes significatives au 1/200e avec indication des règles de gabarit - Façades au 1/100e - Axonométries et perspectives - Carnet de l’ensemble des plans au format A3 - Note sur la compatibilité du projet avec l'enveloppe financière fournie par le maître d'ouvrage - Note explicative du parti architectural, technique, environnemental et paysager - Planning des études et des travaux.</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Base juridique : Directive 2014/24/EU</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2.1.5 Conditions du marché public</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Nombre maximum de lots pour lesquels un soumissionnaire peut présenter une offre : 1.</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Nombre maximum de lots pour lesquels des marchés peuvent être attribués à un soumissionnaire : 1.</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2.1.6 Motifs d'exclusion</w:t>
      </w:r>
    </w:p>
    <w:p w:rsidR="00244388" w:rsidRPr="00244388" w:rsidRDefault="00244388" w:rsidP="00244388">
      <w:pPr>
        <w:shd w:val="clear" w:color="auto" w:fill="F7F7F2"/>
        <w:spacing w:before="300" w:after="100" w:afterAutospacing="1" w:line="240" w:lineRule="auto"/>
        <w:jc w:val="both"/>
        <w:outlineLvl w:val="0"/>
        <w:rPr>
          <w:rFonts w:ascii="Arial" w:eastAsia="Times New Roman" w:hAnsi="Arial" w:cs="Arial"/>
          <w:b/>
          <w:bCs/>
          <w:color w:val="000000"/>
          <w:kern w:val="36"/>
          <w:sz w:val="27"/>
          <w:szCs w:val="27"/>
          <w:lang w:eastAsia="fr-FR"/>
        </w:rPr>
      </w:pPr>
      <w:r w:rsidRPr="00244388">
        <w:rPr>
          <w:rFonts w:ascii="Arial" w:eastAsia="Times New Roman" w:hAnsi="Arial" w:cs="Arial"/>
          <w:b/>
          <w:bCs/>
          <w:color w:val="000000"/>
          <w:kern w:val="36"/>
          <w:sz w:val="27"/>
          <w:szCs w:val="27"/>
          <w:lang w:eastAsia="fr-FR"/>
        </w:rPr>
        <w:t>Section 5 - Lot</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 LOT N° : LOT-0001</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proofErr w:type="gramStart"/>
      <w:r w:rsidRPr="00244388">
        <w:rPr>
          <w:rFonts w:ascii="Arial" w:eastAsia="Times New Roman" w:hAnsi="Arial" w:cs="Arial"/>
          <w:b/>
          <w:bCs/>
          <w:color w:val="000000"/>
          <w:sz w:val="17"/>
          <w:szCs w:val="17"/>
          <w:lang w:eastAsia="fr-FR"/>
        </w:rPr>
        <w:t>Titre</w:t>
      </w:r>
      <w:r w:rsidRPr="00244388">
        <w:rPr>
          <w:rFonts w:ascii="Arial" w:eastAsia="Times New Roman" w:hAnsi="Arial" w:cs="Arial"/>
          <w:color w:val="000000"/>
          <w:sz w:val="17"/>
          <w:szCs w:val="17"/>
          <w:lang w:eastAsia="fr-FR"/>
        </w:rPr>
        <w:t>:</w:t>
      </w:r>
      <w:proofErr w:type="gramEnd"/>
      <w:r w:rsidRPr="00244388">
        <w:rPr>
          <w:rFonts w:ascii="Arial" w:eastAsia="Times New Roman" w:hAnsi="Arial" w:cs="Arial"/>
          <w:color w:val="000000"/>
          <w:sz w:val="17"/>
          <w:szCs w:val="17"/>
          <w:lang w:eastAsia="fr-FR"/>
        </w:rPr>
        <w:t xml:space="preserve"> Concours restreint de maîtrise d'œuvre sur esquisse avec remise de prestations complémentaires organisé pour la rénovation et l'extension du Gymnase du Noordover.</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Description</w:t>
      </w:r>
      <w:r w:rsidRPr="00244388">
        <w:rPr>
          <w:rFonts w:ascii="Arial" w:eastAsia="Times New Roman" w:hAnsi="Arial" w:cs="Arial"/>
          <w:color w:val="000000"/>
          <w:sz w:val="17"/>
          <w:szCs w:val="17"/>
          <w:lang w:eastAsia="fr-FR"/>
        </w:rPr>
        <w:t>: Concours restreint de maîtrise d'œuvre sur esquisse avec remise de prestations complémentaires organisé pour la rénovation et l'extension du Gymnase du Noordover – mission de base VISA + missions complémentaires telles que : diagnostic, coûts d'exploitation, de maintenance, traitement de la signalétique, mission de synthèse et OPC Ces nouveaux espaces seront répartis comme suit : - Une salle multisport comprenant des tribunes de 200 places, les circulations et une zone de stockage : 1254 m² - Une salle de musculation et sa zone de stockage : 210 m² - Un espace sportif polyvalent : 140 m² - Des vestiaires contenant sanitaires et douches : 254 m² - Des locaux supports destinés aux associations : 50 m² - Un espace de convivialité et une réserve : 80 m² - Un hall d’entrée attenant à l’espace de convivialité : 24 m² - Des sanitaires privatifs : 16 m² - Des locaux techniques : 88 m² Dans une démarche d’optimisation énergétique, le projet intègre la mise en place de panneaux photovoltaïques ce qui, cumulé au traitement thermique souhaité dans le cadre du projet et à l’usage du réseau de chaleur urbain, permettra de réduire largement le coût financier d’exploitation du bâtiment..</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 xml:space="preserve">Identifiant </w:t>
      </w:r>
      <w:proofErr w:type="gramStart"/>
      <w:r w:rsidRPr="00244388">
        <w:rPr>
          <w:rFonts w:ascii="Arial" w:eastAsia="Times New Roman" w:hAnsi="Arial" w:cs="Arial"/>
          <w:b/>
          <w:bCs/>
          <w:color w:val="000000"/>
          <w:sz w:val="17"/>
          <w:szCs w:val="17"/>
          <w:lang w:eastAsia="fr-FR"/>
        </w:rPr>
        <w:t>interne</w:t>
      </w:r>
      <w:r w:rsidRPr="00244388">
        <w:rPr>
          <w:rFonts w:ascii="Arial" w:eastAsia="Times New Roman" w:hAnsi="Arial" w:cs="Arial"/>
          <w:color w:val="000000"/>
          <w:sz w:val="17"/>
          <w:szCs w:val="17"/>
          <w:lang w:eastAsia="fr-FR"/>
        </w:rPr>
        <w:t>:</w:t>
      </w:r>
      <w:proofErr w:type="gramEnd"/>
      <w:r w:rsidRPr="00244388">
        <w:rPr>
          <w:rFonts w:ascii="Arial" w:eastAsia="Times New Roman" w:hAnsi="Arial" w:cs="Arial"/>
          <w:color w:val="000000"/>
          <w:sz w:val="17"/>
          <w:szCs w:val="17"/>
          <w:lang w:eastAsia="fr-FR"/>
        </w:rPr>
        <w:t xml:space="preserve"> 24S1000C.</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 xml:space="preserve">5.1.1 </w:t>
      </w:r>
      <w:proofErr w:type="gramStart"/>
      <w:r w:rsidRPr="00244388">
        <w:rPr>
          <w:rFonts w:ascii="Arial" w:eastAsia="Times New Roman" w:hAnsi="Arial" w:cs="Arial"/>
          <w:b/>
          <w:bCs/>
          <w:color w:val="000000"/>
          <w:sz w:val="21"/>
          <w:szCs w:val="21"/>
          <w:lang w:eastAsia="fr-FR"/>
        </w:rPr>
        <w:t>Objet:</w:t>
      </w:r>
      <w:proofErr w:type="gramEnd"/>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 xml:space="preserve">Nature du </w:t>
      </w:r>
      <w:proofErr w:type="gramStart"/>
      <w:r w:rsidRPr="00244388">
        <w:rPr>
          <w:rFonts w:ascii="Arial" w:eastAsia="Times New Roman" w:hAnsi="Arial" w:cs="Arial"/>
          <w:b/>
          <w:bCs/>
          <w:color w:val="000000"/>
          <w:sz w:val="17"/>
          <w:szCs w:val="17"/>
          <w:lang w:eastAsia="fr-FR"/>
        </w:rPr>
        <w:t>marché</w:t>
      </w:r>
      <w:r w:rsidRPr="00244388">
        <w:rPr>
          <w:rFonts w:ascii="Arial" w:eastAsia="Times New Roman" w:hAnsi="Arial" w:cs="Arial"/>
          <w:color w:val="000000"/>
          <w:sz w:val="17"/>
          <w:szCs w:val="17"/>
          <w:lang w:eastAsia="fr-FR"/>
        </w:rPr>
        <w:t>:</w:t>
      </w:r>
      <w:proofErr w:type="gramEnd"/>
      <w:r w:rsidRPr="00244388">
        <w:rPr>
          <w:rFonts w:ascii="Arial" w:eastAsia="Times New Roman" w:hAnsi="Arial" w:cs="Arial"/>
          <w:color w:val="000000"/>
          <w:sz w:val="17"/>
          <w:szCs w:val="17"/>
          <w:lang w:eastAsia="fr-FR"/>
        </w:rPr>
        <w:t xml:space="preserve"> Marché de services.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 xml:space="preserve">Nomenclature principale </w:t>
      </w:r>
      <w:proofErr w:type="gramStart"/>
      <w:r w:rsidRPr="00244388">
        <w:rPr>
          <w:rFonts w:ascii="Arial" w:eastAsia="Times New Roman" w:hAnsi="Arial" w:cs="Arial"/>
          <w:b/>
          <w:bCs/>
          <w:color w:val="000000"/>
          <w:sz w:val="17"/>
          <w:szCs w:val="17"/>
          <w:lang w:eastAsia="fr-FR"/>
        </w:rPr>
        <w:t xml:space="preserve">( </w:t>
      </w:r>
      <w:proofErr w:type="spellStart"/>
      <w:r w:rsidRPr="00244388">
        <w:rPr>
          <w:rFonts w:ascii="Arial" w:eastAsia="Times New Roman" w:hAnsi="Arial" w:cs="Arial"/>
          <w:b/>
          <w:bCs/>
          <w:color w:val="000000"/>
          <w:sz w:val="17"/>
          <w:szCs w:val="17"/>
          <w:lang w:eastAsia="fr-FR"/>
        </w:rPr>
        <w:t>cpv</w:t>
      </w:r>
      <w:proofErr w:type="spellEnd"/>
      <w:proofErr w:type="gramEnd"/>
      <w:r w:rsidRPr="00244388">
        <w:rPr>
          <w:rFonts w:ascii="Arial" w:eastAsia="Times New Roman" w:hAnsi="Arial" w:cs="Arial"/>
          <w:b/>
          <w:bCs/>
          <w:color w:val="000000"/>
          <w:sz w:val="17"/>
          <w:szCs w:val="17"/>
          <w:lang w:eastAsia="fr-FR"/>
        </w:rPr>
        <w:t xml:space="preserve"> ) </w:t>
      </w:r>
      <w:r w:rsidRPr="00244388">
        <w:rPr>
          <w:rFonts w:ascii="Arial" w:eastAsia="Times New Roman" w:hAnsi="Arial" w:cs="Arial"/>
          <w:color w:val="000000"/>
          <w:sz w:val="17"/>
          <w:szCs w:val="17"/>
          <w:lang w:eastAsia="fr-FR"/>
        </w:rPr>
        <w:t>: 71000000.</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 xml:space="preserve">5.1.2 Lieu </w:t>
      </w:r>
      <w:proofErr w:type="gramStart"/>
      <w:r w:rsidRPr="00244388">
        <w:rPr>
          <w:rFonts w:ascii="Arial" w:eastAsia="Times New Roman" w:hAnsi="Arial" w:cs="Arial"/>
          <w:b/>
          <w:bCs/>
          <w:color w:val="000000"/>
          <w:sz w:val="21"/>
          <w:szCs w:val="21"/>
          <w:lang w:eastAsia="fr-FR"/>
        </w:rPr>
        <w:t>d'exécution:</w:t>
      </w:r>
      <w:proofErr w:type="gramEnd"/>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 xml:space="preserve">5.1.3 Durée </w:t>
      </w:r>
      <w:proofErr w:type="gramStart"/>
      <w:r w:rsidRPr="00244388">
        <w:rPr>
          <w:rFonts w:ascii="Arial" w:eastAsia="Times New Roman" w:hAnsi="Arial" w:cs="Arial"/>
          <w:b/>
          <w:bCs/>
          <w:color w:val="000000"/>
          <w:sz w:val="21"/>
          <w:szCs w:val="21"/>
          <w:lang w:eastAsia="fr-FR"/>
        </w:rPr>
        <w:t>estimée:</w:t>
      </w:r>
      <w:proofErr w:type="gramEnd"/>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 xml:space="preserve">5.1.4 </w:t>
      </w:r>
      <w:proofErr w:type="gramStart"/>
      <w:r w:rsidRPr="00244388">
        <w:rPr>
          <w:rFonts w:ascii="Arial" w:eastAsia="Times New Roman" w:hAnsi="Arial" w:cs="Arial"/>
          <w:b/>
          <w:bCs/>
          <w:color w:val="000000"/>
          <w:sz w:val="21"/>
          <w:szCs w:val="21"/>
          <w:lang w:eastAsia="fr-FR"/>
        </w:rPr>
        <w:t>Renouvellement:</w:t>
      </w:r>
      <w:proofErr w:type="gramEnd"/>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5.1.5 Valeur</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5.1.6 Information générales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Projet de passation de marchés non financé par des fonds de l’UE.</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5.1.7 Achats stratégiques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 xml:space="preserve">Approche de réduction des impacts </w:t>
      </w:r>
      <w:proofErr w:type="gramStart"/>
      <w:r w:rsidRPr="00244388">
        <w:rPr>
          <w:rFonts w:ascii="Arial" w:eastAsia="Times New Roman" w:hAnsi="Arial" w:cs="Arial"/>
          <w:b/>
          <w:bCs/>
          <w:color w:val="000000"/>
          <w:sz w:val="17"/>
          <w:szCs w:val="17"/>
          <w:lang w:eastAsia="fr-FR"/>
        </w:rPr>
        <w:t>environnementaux</w:t>
      </w:r>
      <w:r w:rsidRPr="00244388">
        <w:rPr>
          <w:rFonts w:ascii="Arial" w:eastAsia="Times New Roman" w:hAnsi="Arial" w:cs="Arial"/>
          <w:color w:val="000000"/>
          <w:sz w:val="17"/>
          <w:szCs w:val="17"/>
          <w:lang w:eastAsia="fr-FR"/>
        </w:rPr>
        <w:t>:</w:t>
      </w:r>
      <w:proofErr w:type="gramEnd"/>
      <w:r w:rsidRPr="00244388">
        <w:rPr>
          <w:rFonts w:ascii="Arial" w:eastAsia="Times New Roman" w:hAnsi="Arial" w:cs="Arial"/>
          <w:color w:val="000000"/>
          <w:sz w:val="17"/>
          <w:szCs w:val="17"/>
          <w:lang w:eastAsia="fr-FR"/>
        </w:rPr>
        <w:t xml:space="preserve"> none.</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5.1.8 Critères d'accessibilité</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5.1.9 Les critères de sélection</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Type </w:t>
      </w:r>
      <w:r w:rsidRPr="00244388">
        <w:rPr>
          <w:rFonts w:ascii="Arial" w:eastAsia="Times New Roman" w:hAnsi="Arial" w:cs="Arial"/>
          <w:color w:val="000000"/>
          <w:sz w:val="17"/>
          <w:szCs w:val="17"/>
          <w:lang w:eastAsia="fr-FR"/>
        </w:rPr>
        <w:t>: Autre.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Description</w:t>
      </w:r>
      <w:r w:rsidRPr="00244388">
        <w:rPr>
          <w:rFonts w:ascii="Arial" w:eastAsia="Times New Roman" w:hAnsi="Arial" w:cs="Arial"/>
          <w:color w:val="000000"/>
          <w:sz w:val="17"/>
          <w:szCs w:val="17"/>
          <w:lang w:eastAsia="fr-FR"/>
        </w:rPr>
        <w:t>: Le jury procèdera à l’analyse des candidatures en examinant préalablement leur recevabilité en termes de complétude administrative du dossier et de conformité aux conditions de participation reprises dans l’avis de concours et à l’article 3 du présent document et selon les critères de sélection par ordre décroissant suivants : - Compétences sur : qualité architecturale et environnementale des références présentées et conception d’opérations comparables à celles objet du concours ; - Compétences, qualifications professionnelles, moyens dont dispose chacun des membres de l’équipe de maîtrise d’œuvre ; - Cohérence de l’équipe par rapport aux compétences exigées, organisation et complémentarité du groupe..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Nombre maximal de candidats à inviter pour la deuxième étape de la procédure </w:t>
      </w:r>
      <w:r w:rsidRPr="00244388">
        <w:rPr>
          <w:rFonts w:ascii="Arial" w:eastAsia="Times New Roman" w:hAnsi="Arial" w:cs="Arial"/>
          <w:color w:val="000000"/>
          <w:sz w:val="17"/>
          <w:szCs w:val="17"/>
          <w:lang w:eastAsia="fr-FR"/>
        </w:rPr>
        <w:t>: 3.</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lastRenderedPageBreak/>
        <w:t>Nombre minimal de candidats à inviter pour la deuxième étape de la procédure </w:t>
      </w:r>
      <w:r w:rsidRPr="00244388">
        <w:rPr>
          <w:rFonts w:ascii="Arial" w:eastAsia="Times New Roman" w:hAnsi="Arial" w:cs="Arial"/>
          <w:color w:val="000000"/>
          <w:sz w:val="17"/>
          <w:szCs w:val="17"/>
          <w:lang w:eastAsia="fr-FR"/>
        </w:rPr>
        <w:t>: 2.</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5.1.10 Critères d'attribution</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Description de la méthode à utiliser si la pondération ne peut être exprimée par des critères </w:t>
      </w:r>
      <w:r w:rsidRPr="00244388">
        <w:rPr>
          <w:rFonts w:ascii="Arial" w:eastAsia="Times New Roman" w:hAnsi="Arial" w:cs="Arial"/>
          <w:color w:val="000000"/>
          <w:sz w:val="17"/>
          <w:szCs w:val="17"/>
          <w:lang w:eastAsia="fr-FR"/>
        </w:rPr>
        <w:t>: Les projets seront évalués par le jury qui en vérifiera la conformité et en proposera un classement selon les critères hiérarchisés décroissants suivants : - critère architectural : Adéquation au programme du point de vue fonctionnel et du respect des surfaces, respect des règles d'urbanisme, de sécurité incendie, d'accessibilité pour PMR et des normes techniques, aspect des volumes et traitement architectural, nature et qualité des matériaux de construction et d'aménagement proposé, insertion dans le site, nature des accès, traitement des espaces extérieurs - critère coût : économie globale du projet en coût d'investissement à la construction et de maintenance et d'entretien, compatibilité du projet avec l'enveloppe financière prévisionnelle - critère démarche de développement durable : HQE, HPE - critère délais : proposition de délais d'études et de réalisation de travaux.</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5.1.11 Documents de marché</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Pas de restriction en matière d’accès aux documents.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Langues dans lesquelles les documents de marché sont officiellement disponibles : français.</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5.1.12 Conditions du marché public</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Date limite de réception des offres </w:t>
      </w:r>
      <w:r w:rsidRPr="00244388">
        <w:rPr>
          <w:rFonts w:ascii="Arial" w:eastAsia="Times New Roman" w:hAnsi="Arial" w:cs="Arial"/>
          <w:color w:val="000000"/>
          <w:sz w:val="17"/>
          <w:szCs w:val="17"/>
          <w:lang w:eastAsia="fr-FR"/>
        </w:rPr>
        <w:t xml:space="preserve">: 30/05/2024 à </w:t>
      </w:r>
      <w:proofErr w:type="gramStart"/>
      <w:r w:rsidRPr="00244388">
        <w:rPr>
          <w:rFonts w:ascii="Arial" w:eastAsia="Times New Roman" w:hAnsi="Arial" w:cs="Arial"/>
          <w:color w:val="000000"/>
          <w:sz w:val="17"/>
          <w:szCs w:val="17"/>
          <w:lang w:eastAsia="fr-FR"/>
        </w:rPr>
        <w:t>17:</w:t>
      </w:r>
      <w:proofErr w:type="gramEnd"/>
      <w:r w:rsidRPr="00244388">
        <w:rPr>
          <w:rFonts w:ascii="Arial" w:eastAsia="Times New Roman" w:hAnsi="Arial" w:cs="Arial"/>
          <w:color w:val="000000"/>
          <w:sz w:val="17"/>
          <w:szCs w:val="17"/>
          <w:lang w:eastAsia="fr-FR"/>
        </w:rPr>
        <w:t>00.</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Soumission électronique </w:t>
      </w:r>
      <w:r w:rsidRPr="00244388">
        <w:rPr>
          <w:rFonts w:ascii="Arial" w:eastAsia="Times New Roman" w:hAnsi="Arial" w:cs="Arial"/>
          <w:color w:val="000000"/>
          <w:sz w:val="17"/>
          <w:szCs w:val="17"/>
          <w:lang w:eastAsia="fr-FR"/>
        </w:rPr>
        <w:t>: Requise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Adresse pour la soumission </w:t>
      </w:r>
      <w:r w:rsidRPr="00244388">
        <w:rPr>
          <w:rFonts w:ascii="Arial" w:eastAsia="Times New Roman" w:hAnsi="Arial" w:cs="Arial"/>
          <w:color w:val="000000"/>
          <w:sz w:val="17"/>
          <w:szCs w:val="17"/>
          <w:lang w:eastAsia="fr-FR"/>
        </w:rPr>
        <w:t>: www.marches-securises.fr.</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Catalogue électronique </w:t>
      </w:r>
      <w:r w:rsidRPr="00244388">
        <w:rPr>
          <w:rFonts w:ascii="Arial" w:eastAsia="Times New Roman" w:hAnsi="Arial" w:cs="Arial"/>
          <w:color w:val="000000"/>
          <w:sz w:val="17"/>
          <w:szCs w:val="17"/>
          <w:lang w:eastAsia="fr-FR"/>
        </w:rPr>
        <w:t>: Non autorisée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Langues dans lesquelles les offres ou les demandes de participation peuvent être présentées </w:t>
      </w:r>
      <w:r w:rsidRPr="00244388">
        <w:rPr>
          <w:rFonts w:ascii="Arial" w:eastAsia="Times New Roman" w:hAnsi="Arial" w:cs="Arial"/>
          <w:color w:val="000000"/>
          <w:sz w:val="17"/>
          <w:szCs w:val="17"/>
          <w:lang w:eastAsia="fr-FR"/>
        </w:rPr>
        <w:t>: français.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Soumission électronique </w:t>
      </w:r>
      <w:r w:rsidRPr="00244388">
        <w:rPr>
          <w:rFonts w:ascii="Arial" w:eastAsia="Times New Roman" w:hAnsi="Arial" w:cs="Arial"/>
          <w:color w:val="000000"/>
          <w:sz w:val="17"/>
          <w:szCs w:val="17"/>
          <w:lang w:eastAsia="fr-FR"/>
        </w:rPr>
        <w:t>: Non autorisée</w:t>
      </w:r>
    </w:p>
    <w:p w:rsidR="00244388" w:rsidRPr="00244388" w:rsidRDefault="00244388" w:rsidP="00244388">
      <w:pPr>
        <w:shd w:val="clear" w:color="auto" w:fill="F7F7F2"/>
        <w:spacing w:before="100" w:beforeAutospacing="1" w:after="45" w:line="240" w:lineRule="auto"/>
        <w:jc w:val="both"/>
        <w:outlineLvl w:val="2"/>
        <w:rPr>
          <w:rFonts w:ascii="Arial" w:eastAsia="Times New Roman" w:hAnsi="Arial" w:cs="Arial"/>
          <w:b/>
          <w:bCs/>
          <w:color w:val="000000"/>
          <w:sz w:val="18"/>
          <w:szCs w:val="18"/>
          <w:lang w:eastAsia="fr-FR"/>
        </w:rPr>
      </w:pPr>
      <w:r w:rsidRPr="00244388">
        <w:rPr>
          <w:rFonts w:ascii="Arial" w:eastAsia="Times New Roman" w:hAnsi="Arial" w:cs="Arial"/>
          <w:b/>
          <w:bCs/>
          <w:color w:val="000000"/>
          <w:sz w:val="18"/>
          <w:szCs w:val="18"/>
          <w:lang w:eastAsia="fr-FR"/>
        </w:rPr>
        <w:t>Conditions de présentation :</w:t>
      </w:r>
    </w:p>
    <w:p w:rsidR="00244388" w:rsidRPr="00244388" w:rsidRDefault="00244388" w:rsidP="00244388">
      <w:pPr>
        <w:shd w:val="clear" w:color="auto" w:fill="F7F7F2"/>
        <w:spacing w:before="100" w:beforeAutospacing="1" w:after="45" w:line="240" w:lineRule="auto"/>
        <w:jc w:val="both"/>
        <w:outlineLvl w:val="2"/>
        <w:rPr>
          <w:rFonts w:ascii="Arial" w:eastAsia="Times New Roman" w:hAnsi="Arial" w:cs="Arial"/>
          <w:b/>
          <w:bCs/>
          <w:color w:val="000000"/>
          <w:sz w:val="18"/>
          <w:szCs w:val="18"/>
          <w:lang w:eastAsia="fr-FR"/>
        </w:rPr>
      </w:pPr>
      <w:r w:rsidRPr="00244388">
        <w:rPr>
          <w:rFonts w:ascii="Arial" w:eastAsia="Times New Roman" w:hAnsi="Arial" w:cs="Arial"/>
          <w:b/>
          <w:bCs/>
          <w:color w:val="000000"/>
          <w:sz w:val="18"/>
          <w:szCs w:val="18"/>
          <w:lang w:eastAsia="fr-FR"/>
        </w:rPr>
        <w:t>Conditions du marché :</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Le paiement électronique sera utilisé.</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Forme juridique qui doit être prise par un groupement de soumissionnaires auquel un marché est attribué </w:t>
      </w:r>
      <w:r w:rsidRPr="00244388">
        <w:rPr>
          <w:rFonts w:ascii="Arial" w:eastAsia="Times New Roman" w:hAnsi="Arial" w:cs="Arial"/>
          <w:color w:val="000000"/>
          <w:sz w:val="17"/>
          <w:szCs w:val="17"/>
          <w:lang w:eastAsia="fr-FR"/>
        </w:rPr>
        <w:t xml:space="preserve">: Le pouvoir adjudicateur interdit aux candidats de présenter leurs offres en agissant à la fois en qualité de candidats individuels et de membres d'un ou plusieurs groupements, conformément à l'article R2142-21 1° du CCP. Le pouvoir adjudicateur interdit aux candidats de présenter leurs offres en agissant à la fois en qualité de membres de plusieurs groupements, conformément à l'article R2142-21 2° du Code de la commande publique. Il est rappelé qu'un même opérateur économique ne peut être mandataire de plus d'un groupement pour un même marché </w:t>
      </w:r>
      <w:proofErr w:type="gramStart"/>
      <w:r w:rsidRPr="00244388">
        <w:rPr>
          <w:rFonts w:ascii="Arial" w:eastAsia="Times New Roman" w:hAnsi="Arial" w:cs="Arial"/>
          <w:color w:val="000000"/>
          <w:sz w:val="17"/>
          <w:szCs w:val="17"/>
          <w:lang w:eastAsia="fr-FR"/>
        </w:rPr>
        <w:t>public..</w:t>
      </w:r>
      <w:proofErr w:type="gramEnd"/>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5.1.15 Techniques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Aucun</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Pas de système d’acquisition dynamique</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5.1.16 Informations complémentaires, médiation et révision</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b/>
          <w:bCs/>
          <w:color w:val="000000"/>
          <w:sz w:val="17"/>
          <w:szCs w:val="17"/>
          <w:lang w:eastAsia="fr-FR"/>
        </w:rPr>
        <w:t>Organisation chargée des procédures de médiation : </w:t>
      </w:r>
      <w:r w:rsidRPr="00244388">
        <w:rPr>
          <w:rFonts w:ascii="Arial" w:eastAsia="Times New Roman" w:hAnsi="Arial" w:cs="Arial"/>
          <w:color w:val="000000"/>
          <w:sz w:val="17"/>
          <w:szCs w:val="17"/>
          <w:lang w:eastAsia="fr-FR"/>
        </w:rPr>
        <w:t>TRIBUNAL ADMINISTRATIF DE LILLE</w:t>
      </w:r>
      <w:r w:rsidRPr="00244388">
        <w:rPr>
          <w:rFonts w:ascii="Arial" w:eastAsia="Times New Roman" w:hAnsi="Arial" w:cs="Arial"/>
          <w:color w:val="000000"/>
          <w:sz w:val="17"/>
          <w:szCs w:val="17"/>
          <w:lang w:eastAsia="fr-FR"/>
        </w:rPr>
        <w:br/>
      </w:r>
      <w:r w:rsidRPr="00244388">
        <w:rPr>
          <w:rFonts w:ascii="Arial" w:eastAsia="Times New Roman" w:hAnsi="Arial" w:cs="Arial"/>
          <w:b/>
          <w:bCs/>
          <w:color w:val="000000"/>
          <w:sz w:val="17"/>
          <w:szCs w:val="17"/>
          <w:lang w:eastAsia="fr-FR"/>
        </w:rPr>
        <w:t>Organisation chargée des procédures de recours : </w:t>
      </w:r>
      <w:r w:rsidRPr="00244388">
        <w:rPr>
          <w:rFonts w:ascii="Arial" w:eastAsia="Times New Roman" w:hAnsi="Arial" w:cs="Arial"/>
          <w:color w:val="000000"/>
          <w:sz w:val="17"/>
          <w:szCs w:val="17"/>
          <w:lang w:eastAsia="fr-FR"/>
        </w:rPr>
        <w:t>TRIBUNAL ADMINISTRATIF DE LILLE</w:t>
      </w:r>
      <w:r w:rsidRPr="00244388">
        <w:rPr>
          <w:rFonts w:ascii="Arial" w:eastAsia="Times New Roman" w:hAnsi="Arial" w:cs="Arial"/>
          <w:color w:val="000000"/>
          <w:sz w:val="17"/>
          <w:szCs w:val="17"/>
          <w:lang w:eastAsia="fr-FR"/>
        </w:rPr>
        <w:br/>
      </w:r>
      <w:r w:rsidRPr="00244388">
        <w:rPr>
          <w:rFonts w:ascii="Arial" w:eastAsia="Times New Roman" w:hAnsi="Arial" w:cs="Arial"/>
          <w:b/>
          <w:bCs/>
          <w:color w:val="000000"/>
          <w:sz w:val="17"/>
          <w:szCs w:val="17"/>
          <w:lang w:eastAsia="fr-FR"/>
        </w:rPr>
        <w:t>Organisation qui fournit des précisions concernant l’introduction des recours : </w:t>
      </w:r>
      <w:r w:rsidRPr="00244388">
        <w:rPr>
          <w:rFonts w:ascii="Arial" w:eastAsia="Times New Roman" w:hAnsi="Arial" w:cs="Arial"/>
          <w:color w:val="000000"/>
          <w:sz w:val="17"/>
          <w:szCs w:val="17"/>
          <w:lang w:eastAsia="fr-FR"/>
        </w:rPr>
        <w:t>TRIBUNAL ADMINISTRATIF DE LILLE</w:t>
      </w:r>
      <w:r w:rsidRPr="00244388">
        <w:rPr>
          <w:rFonts w:ascii="Arial" w:eastAsia="Times New Roman" w:hAnsi="Arial" w:cs="Arial"/>
          <w:color w:val="000000"/>
          <w:sz w:val="17"/>
          <w:szCs w:val="17"/>
          <w:lang w:eastAsia="fr-FR"/>
        </w:rPr>
        <w:br/>
      </w:r>
      <w:r w:rsidRPr="00244388">
        <w:rPr>
          <w:rFonts w:ascii="Arial" w:eastAsia="Times New Roman" w:hAnsi="Arial" w:cs="Arial"/>
          <w:b/>
          <w:bCs/>
          <w:color w:val="000000"/>
          <w:sz w:val="17"/>
          <w:szCs w:val="17"/>
          <w:lang w:eastAsia="fr-FR"/>
        </w:rPr>
        <w:t>Organisation qui reçoit les demandes de participation : </w:t>
      </w:r>
      <w:r w:rsidRPr="00244388">
        <w:rPr>
          <w:rFonts w:ascii="Arial" w:eastAsia="Times New Roman" w:hAnsi="Arial" w:cs="Arial"/>
          <w:color w:val="000000"/>
          <w:sz w:val="17"/>
          <w:szCs w:val="17"/>
          <w:lang w:eastAsia="fr-FR"/>
        </w:rPr>
        <w:t>Ville de Grande-Synthe (59)</w:t>
      </w:r>
      <w:r w:rsidRPr="00244388">
        <w:rPr>
          <w:rFonts w:ascii="Arial" w:eastAsia="Times New Roman" w:hAnsi="Arial" w:cs="Arial"/>
          <w:color w:val="000000"/>
          <w:sz w:val="17"/>
          <w:szCs w:val="17"/>
          <w:lang w:eastAsia="fr-FR"/>
        </w:rPr>
        <w:br/>
      </w:r>
      <w:r w:rsidRPr="00244388">
        <w:rPr>
          <w:rFonts w:ascii="Arial" w:eastAsia="Times New Roman" w:hAnsi="Arial" w:cs="Arial"/>
          <w:b/>
          <w:bCs/>
          <w:color w:val="000000"/>
          <w:sz w:val="17"/>
          <w:szCs w:val="17"/>
          <w:lang w:eastAsia="fr-FR"/>
        </w:rPr>
        <w:t>Organisation qui traite les offres : </w:t>
      </w:r>
      <w:r w:rsidRPr="00244388">
        <w:rPr>
          <w:rFonts w:ascii="Arial" w:eastAsia="Times New Roman" w:hAnsi="Arial" w:cs="Arial"/>
          <w:color w:val="000000"/>
          <w:sz w:val="17"/>
          <w:szCs w:val="17"/>
          <w:lang w:eastAsia="fr-FR"/>
        </w:rPr>
        <w:t>Ville de Grande-Synthe (59)</w:t>
      </w:r>
    </w:p>
    <w:p w:rsidR="00244388" w:rsidRPr="00244388" w:rsidRDefault="00244388" w:rsidP="00244388">
      <w:pPr>
        <w:shd w:val="clear" w:color="auto" w:fill="F7F7F2"/>
        <w:spacing w:before="300" w:after="100" w:afterAutospacing="1" w:line="240" w:lineRule="auto"/>
        <w:jc w:val="both"/>
        <w:outlineLvl w:val="0"/>
        <w:rPr>
          <w:rFonts w:ascii="Arial" w:eastAsia="Times New Roman" w:hAnsi="Arial" w:cs="Arial"/>
          <w:b/>
          <w:bCs/>
          <w:color w:val="000000"/>
          <w:kern w:val="36"/>
          <w:sz w:val="27"/>
          <w:szCs w:val="27"/>
          <w:lang w:eastAsia="fr-FR"/>
        </w:rPr>
      </w:pPr>
      <w:r w:rsidRPr="00244388">
        <w:rPr>
          <w:rFonts w:ascii="Arial" w:eastAsia="Times New Roman" w:hAnsi="Arial" w:cs="Arial"/>
          <w:b/>
          <w:bCs/>
          <w:color w:val="000000"/>
          <w:kern w:val="36"/>
          <w:sz w:val="27"/>
          <w:szCs w:val="27"/>
          <w:lang w:eastAsia="fr-FR"/>
        </w:rPr>
        <w:t>Section 8 - Organisations</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8.1 ORG-0001</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Nom officiel : Ville de Grande-Synthe.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Numéro d’enregistrement (SIRET) : 21590271900016.</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Adresse postale : Place François Mitterrand.</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Adresse postale : Place François Mitterrand.</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Ville : Grande-Synthe.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Code postal : 59760.</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Pays : FRANCE.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Adresse </w:t>
      </w:r>
      <w:proofErr w:type="gramStart"/>
      <w:r w:rsidRPr="00244388">
        <w:rPr>
          <w:rFonts w:ascii="Arial" w:eastAsia="Times New Roman" w:hAnsi="Arial" w:cs="Arial"/>
          <w:color w:val="000000"/>
          <w:sz w:val="17"/>
          <w:szCs w:val="17"/>
          <w:lang w:eastAsia="fr-FR"/>
        </w:rPr>
        <w:t>électronique:</w:t>
      </w:r>
      <w:proofErr w:type="gramEnd"/>
      <w:r w:rsidRPr="00244388">
        <w:rPr>
          <w:rFonts w:ascii="Arial" w:eastAsia="Times New Roman" w:hAnsi="Arial" w:cs="Arial"/>
          <w:color w:val="000000"/>
          <w:sz w:val="17"/>
          <w:szCs w:val="17"/>
          <w:lang w:eastAsia="fr-FR"/>
        </w:rPr>
        <w:t xml:space="preserve"> marches.publics@ville-grande-synthe.fr.</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proofErr w:type="gramStart"/>
      <w:r w:rsidRPr="00244388">
        <w:rPr>
          <w:rFonts w:ascii="Arial" w:eastAsia="Times New Roman" w:hAnsi="Arial" w:cs="Arial"/>
          <w:color w:val="000000"/>
          <w:sz w:val="17"/>
          <w:szCs w:val="17"/>
          <w:lang w:eastAsia="fr-FR"/>
        </w:rPr>
        <w:t>Téléphone:</w:t>
      </w:r>
      <w:proofErr w:type="gramEnd"/>
      <w:r w:rsidRPr="00244388">
        <w:rPr>
          <w:rFonts w:ascii="Arial" w:eastAsia="Times New Roman" w:hAnsi="Arial" w:cs="Arial"/>
          <w:color w:val="000000"/>
          <w:sz w:val="17"/>
          <w:szCs w:val="17"/>
          <w:lang w:eastAsia="fr-FR"/>
        </w:rPr>
        <w:t xml:space="preserve"> +33 328627700.</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Adresse </w:t>
      </w:r>
      <w:proofErr w:type="gramStart"/>
      <w:r w:rsidRPr="00244388">
        <w:rPr>
          <w:rFonts w:ascii="Arial" w:eastAsia="Times New Roman" w:hAnsi="Arial" w:cs="Arial"/>
          <w:color w:val="000000"/>
          <w:sz w:val="17"/>
          <w:szCs w:val="17"/>
          <w:lang w:eastAsia="fr-FR"/>
        </w:rPr>
        <w:t>internet:</w:t>
      </w:r>
      <w:proofErr w:type="gramEnd"/>
      <w:r w:rsidRPr="00244388">
        <w:rPr>
          <w:rFonts w:ascii="Arial" w:eastAsia="Times New Roman" w:hAnsi="Arial" w:cs="Arial"/>
          <w:color w:val="000000"/>
          <w:sz w:val="17"/>
          <w:szCs w:val="17"/>
          <w:lang w:eastAsia="fr-FR"/>
        </w:rPr>
        <w:t xml:space="preserve"> http://www.ville-grande-synthe.fr.</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Profil de </w:t>
      </w:r>
      <w:proofErr w:type="gramStart"/>
      <w:r w:rsidRPr="00244388">
        <w:rPr>
          <w:rFonts w:ascii="Arial" w:eastAsia="Times New Roman" w:hAnsi="Arial" w:cs="Arial"/>
          <w:color w:val="000000"/>
          <w:sz w:val="17"/>
          <w:szCs w:val="17"/>
          <w:lang w:eastAsia="fr-FR"/>
        </w:rPr>
        <w:t>l’acheteur:</w:t>
      </w:r>
      <w:proofErr w:type="gramEnd"/>
      <w:r w:rsidRPr="00244388">
        <w:rPr>
          <w:rFonts w:ascii="Arial" w:eastAsia="Times New Roman" w:hAnsi="Arial" w:cs="Arial"/>
          <w:color w:val="000000"/>
          <w:sz w:val="17"/>
          <w:szCs w:val="17"/>
          <w:lang w:eastAsia="fr-FR"/>
        </w:rPr>
        <w:t xml:space="preserve"> https://www.marches-securises.fr.</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lastRenderedPageBreak/>
        <w:t>8.2 ORG-0003</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Nom officiel : TRIBUNAL ADMINISTRATIF DE LILLE.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Numéro d’enregistrement (SIRET) : 17590003400026.</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Adresse postale : 5 rue Geoffroy St Hilaire CS 62039.</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Ville : LILLE CEDEX.</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Code postal : 59014.</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Pays : FRANCE.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Adresse </w:t>
      </w:r>
      <w:proofErr w:type="gramStart"/>
      <w:r w:rsidRPr="00244388">
        <w:rPr>
          <w:rFonts w:ascii="Arial" w:eastAsia="Times New Roman" w:hAnsi="Arial" w:cs="Arial"/>
          <w:color w:val="000000"/>
          <w:sz w:val="17"/>
          <w:szCs w:val="17"/>
          <w:lang w:eastAsia="fr-FR"/>
        </w:rPr>
        <w:t>électronique:</w:t>
      </w:r>
      <w:proofErr w:type="gramEnd"/>
      <w:r w:rsidRPr="00244388">
        <w:rPr>
          <w:rFonts w:ascii="Arial" w:eastAsia="Times New Roman" w:hAnsi="Arial" w:cs="Arial"/>
          <w:color w:val="000000"/>
          <w:sz w:val="17"/>
          <w:szCs w:val="17"/>
          <w:lang w:eastAsia="fr-FR"/>
        </w:rPr>
        <w:t xml:space="preserve"> greffe.ta-lille@juradm.fr.</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proofErr w:type="gramStart"/>
      <w:r w:rsidRPr="00244388">
        <w:rPr>
          <w:rFonts w:ascii="Arial" w:eastAsia="Times New Roman" w:hAnsi="Arial" w:cs="Arial"/>
          <w:color w:val="000000"/>
          <w:sz w:val="17"/>
          <w:szCs w:val="17"/>
          <w:lang w:eastAsia="fr-FR"/>
        </w:rPr>
        <w:t>Téléphone:</w:t>
      </w:r>
      <w:proofErr w:type="gramEnd"/>
      <w:r w:rsidRPr="00244388">
        <w:rPr>
          <w:rFonts w:ascii="Arial" w:eastAsia="Times New Roman" w:hAnsi="Arial" w:cs="Arial"/>
          <w:color w:val="000000"/>
          <w:sz w:val="17"/>
          <w:szCs w:val="17"/>
          <w:lang w:eastAsia="fr-FR"/>
        </w:rPr>
        <w:t xml:space="preserve"> +33 359542342.</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Adresse </w:t>
      </w:r>
      <w:proofErr w:type="gramStart"/>
      <w:r w:rsidRPr="00244388">
        <w:rPr>
          <w:rFonts w:ascii="Arial" w:eastAsia="Times New Roman" w:hAnsi="Arial" w:cs="Arial"/>
          <w:color w:val="000000"/>
          <w:sz w:val="17"/>
          <w:szCs w:val="17"/>
          <w:lang w:eastAsia="fr-FR"/>
        </w:rPr>
        <w:t>internet:</w:t>
      </w:r>
      <w:proofErr w:type="gramEnd"/>
      <w:r w:rsidRPr="00244388">
        <w:rPr>
          <w:rFonts w:ascii="Arial" w:eastAsia="Times New Roman" w:hAnsi="Arial" w:cs="Arial"/>
          <w:color w:val="000000"/>
          <w:sz w:val="17"/>
          <w:szCs w:val="17"/>
          <w:lang w:eastAsia="fr-FR"/>
        </w:rPr>
        <w:t xml:space="preserve"> www.telerecours.fr.</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Url d'échange </w:t>
      </w:r>
      <w:proofErr w:type="gramStart"/>
      <w:r w:rsidRPr="00244388">
        <w:rPr>
          <w:rFonts w:ascii="Arial" w:eastAsia="Times New Roman" w:hAnsi="Arial" w:cs="Arial"/>
          <w:color w:val="000000"/>
          <w:sz w:val="17"/>
          <w:szCs w:val="17"/>
          <w:lang w:eastAsia="fr-FR"/>
        </w:rPr>
        <w:t>d'informations:</w:t>
      </w:r>
      <w:proofErr w:type="gramEnd"/>
      <w:r w:rsidRPr="00244388">
        <w:rPr>
          <w:rFonts w:ascii="Arial" w:eastAsia="Times New Roman" w:hAnsi="Arial" w:cs="Arial"/>
          <w:color w:val="000000"/>
          <w:sz w:val="17"/>
          <w:szCs w:val="17"/>
          <w:lang w:eastAsia="fr-FR"/>
        </w:rPr>
        <w:t xml:space="preserve"> www.telerecours.fr.</w:t>
      </w:r>
    </w:p>
    <w:p w:rsidR="00244388" w:rsidRPr="00244388" w:rsidRDefault="00244388" w:rsidP="00244388">
      <w:pPr>
        <w:shd w:val="clear" w:color="auto" w:fill="F7F7F2"/>
        <w:spacing w:before="300" w:after="100" w:afterAutospacing="1" w:line="240" w:lineRule="auto"/>
        <w:jc w:val="both"/>
        <w:outlineLvl w:val="0"/>
        <w:rPr>
          <w:rFonts w:ascii="Arial" w:eastAsia="Times New Roman" w:hAnsi="Arial" w:cs="Arial"/>
          <w:b/>
          <w:bCs/>
          <w:color w:val="000000"/>
          <w:kern w:val="36"/>
          <w:sz w:val="27"/>
          <w:szCs w:val="27"/>
          <w:lang w:eastAsia="fr-FR"/>
        </w:rPr>
      </w:pPr>
      <w:r w:rsidRPr="00244388">
        <w:rPr>
          <w:rFonts w:ascii="Arial" w:eastAsia="Times New Roman" w:hAnsi="Arial" w:cs="Arial"/>
          <w:b/>
          <w:bCs/>
          <w:color w:val="000000"/>
          <w:kern w:val="36"/>
          <w:sz w:val="27"/>
          <w:szCs w:val="27"/>
          <w:lang w:eastAsia="fr-FR"/>
        </w:rPr>
        <w:t>Section 11 - Informations relatives à l’avis</w:t>
      </w:r>
    </w:p>
    <w:p w:rsidR="00244388" w:rsidRPr="00244388" w:rsidRDefault="00244388" w:rsidP="00244388">
      <w:pPr>
        <w:shd w:val="clear" w:color="auto" w:fill="F7F7F2"/>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244388">
        <w:rPr>
          <w:rFonts w:ascii="Arial" w:eastAsia="Times New Roman" w:hAnsi="Arial" w:cs="Arial"/>
          <w:b/>
          <w:bCs/>
          <w:color w:val="000000"/>
          <w:sz w:val="21"/>
          <w:szCs w:val="21"/>
          <w:lang w:eastAsia="fr-FR"/>
        </w:rPr>
        <w:t>11.1 Informations relatives à l’avis</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Identifiant/version de </w:t>
      </w:r>
      <w:proofErr w:type="gramStart"/>
      <w:r w:rsidRPr="00244388">
        <w:rPr>
          <w:rFonts w:ascii="Arial" w:eastAsia="Times New Roman" w:hAnsi="Arial" w:cs="Arial"/>
          <w:color w:val="000000"/>
          <w:sz w:val="17"/>
          <w:szCs w:val="17"/>
          <w:lang w:eastAsia="fr-FR"/>
        </w:rPr>
        <w:t>l’avis:</w:t>
      </w:r>
      <w:proofErr w:type="gramEnd"/>
      <w:r w:rsidRPr="00244388">
        <w:rPr>
          <w:rFonts w:ascii="Arial" w:eastAsia="Times New Roman" w:hAnsi="Arial" w:cs="Arial"/>
          <w:color w:val="000000"/>
          <w:sz w:val="17"/>
          <w:szCs w:val="17"/>
          <w:lang w:eastAsia="fr-FR"/>
        </w:rPr>
        <w:t xml:space="preserve"> f26a8549-04ce-4c2f-84ae-5c1792d6a15e.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Type de </w:t>
      </w:r>
      <w:proofErr w:type="gramStart"/>
      <w:r w:rsidRPr="00244388">
        <w:rPr>
          <w:rFonts w:ascii="Arial" w:eastAsia="Times New Roman" w:hAnsi="Arial" w:cs="Arial"/>
          <w:color w:val="000000"/>
          <w:sz w:val="17"/>
          <w:szCs w:val="17"/>
          <w:lang w:eastAsia="fr-FR"/>
        </w:rPr>
        <w:t>formulaire:</w:t>
      </w:r>
      <w:proofErr w:type="gramEnd"/>
      <w:r w:rsidRPr="00244388">
        <w:rPr>
          <w:rFonts w:ascii="Arial" w:eastAsia="Times New Roman" w:hAnsi="Arial" w:cs="Arial"/>
          <w:color w:val="000000"/>
          <w:sz w:val="17"/>
          <w:szCs w:val="17"/>
          <w:lang w:eastAsia="fr-FR"/>
        </w:rPr>
        <w:t xml:space="preserve"> Mise en concurrence.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Type d’avis : Mise en concurrence Avis de concours - directive générale.</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Date d’envoi de </w:t>
      </w:r>
      <w:proofErr w:type="gramStart"/>
      <w:r w:rsidRPr="00244388">
        <w:rPr>
          <w:rFonts w:ascii="Arial" w:eastAsia="Times New Roman" w:hAnsi="Arial" w:cs="Arial"/>
          <w:color w:val="000000"/>
          <w:sz w:val="17"/>
          <w:szCs w:val="17"/>
          <w:lang w:eastAsia="fr-FR"/>
        </w:rPr>
        <w:t>l’avis:</w:t>
      </w:r>
      <w:proofErr w:type="gramEnd"/>
      <w:r w:rsidRPr="00244388">
        <w:rPr>
          <w:rFonts w:ascii="Arial" w:eastAsia="Times New Roman" w:hAnsi="Arial" w:cs="Arial"/>
          <w:color w:val="000000"/>
          <w:sz w:val="17"/>
          <w:szCs w:val="17"/>
          <w:lang w:eastAsia="fr-FR"/>
        </w:rPr>
        <w:t xml:space="preserve"> 2024/04/24 à 09:54.</w:t>
      </w:r>
    </w:p>
    <w:p w:rsidR="00244388" w:rsidRPr="00244388" w:rsidRDefault="00244388" w:rsidP="00244388">
      <w:pPr>
        <w:shd w:val="clear" w:color="auto" w:fill="F7F7F2"/>
        <w:spacing w:after="0" w:line="240" w:lineRule="auto"/>
        <w:jc w:val="both"/>
        <w:rPr>
          <w:rFonts w:ascii="Arial" w:eastAsia="Times New Roman" w:hAnsi="Arial" w:cs="Arial"/>
          <w:color w:val="000000"/>
          <w:sz w:val="17"/>
          <w:szCs w:val="17"/>
          <w:lang w:eastAsia="fr-FR"/>
        </w:rPr>
      </w:pPr>
      <w:r w:rsidRPr="00244388">
        <w:rPr>
          <w:rFonts w:ascii="Arial" w:eastAsia="Times New Roman" w:hAnsi="Arial" w:cs="Arial"/>
          <w:color w:val="000000"/>
          <w:sz w:val="17"/>
          <w:szCs w:val="17"/>
          <w:lang w:eastAsia="fr-FR"/>
        </w:rPr>
        <w:t xml:space="preserve">Langues dans lesquelles l’avis en question est officiellement </w:t>
      </w:r>
      <w:proofErr w:type="gramStart"/>
      <w:r w:rsidRPr="00244388">
        <w:rPr>
          <w:rFonts w:ascii="Arial" w:eastAsia="Times New Roman" w:hAnsi="Arial" w:cs="Arial"/>
          <w:color w:val="000000"/>
          <w:sz w:val="17"/>
          <w:szCs w:val="17"/>
          <w:lang w:eastAsia="fr-FR"/>
        </w:rPr>
        <w:t>disponible:</w:t>
      </w:r>
      <w:proofErr w:type="gramEnd"/>
      <w:r w:rsidRPr="00244388">
        <w:rPr>
          <w:rFonts w:ascii="Arial" w:eastAsia="Times New Roman" w:hAnsi="Arial" w:cs="Arial"/>
          <w:color w:val="000000"/>
          <w:sz w:val="17"/>
          <w:szCs w:val="17"/>
          <w:lang w:eastAsia="fr-FR"/>
        </w:rPr>
        <w:t xml:space="preserve"> français.</w:t>
      </w:r>
    </w:p>
    <w:p w:rsidR="002242D6" w:rsidRDefault="00244388"/>
    <w:sectPr w:rsidR="002242D6" w:rsidSect="00244388">
      <w:pgSz w:w="11906" w:h="16838"/>
      <w:pgMar w:top="567"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88"/>
    <w:rsid w:val="00244388"/>
    <w:rsid w:val="00517EBB"/>
    <w:rsid w:val="00907CCD"/>
    <w:rsid w:val="00FD6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D7EE-DA83-48F5-ACFC-95F7E028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6335">
      <w:bodyDiv w:val="1"/>
      <w:marLeft w:val="0"/>
      <w:marRight w:val="0"/>
      <w:marTop w:val="0"/>
      <w:marBottom w:val="0"/>
      <w:divBdr>
        <w:top w:val="none" w:sz="0" w:space="0" w:color="auto"/>
        <w:left w:val="none" w:sz="0" w:space="0" w:color="auto"/>
        <w:bottom w:val="none" w:sz="0" w:space="0" w:color="auto"/>
        <w:right w:val="none" w:sz="0" w:space="0" w:color="auto"/>
      </w:divBdr>
      <w:divsChild>
        <w:div w:id="827599567">
          <w:marLeft w:val="150"/>
          <w:marRight w:val="0"/>
          <w:marTop w:val="0"/>
          <w:marBottom w:val="0"/>
          <w:divBdr>
            <w:top w:val="none" w:sz="0" w:space="0" w:color="auto"/>
            <w:left w:val="none" w:sz="0" w:space="0" w:color="auto"/>
            <w:bottom w:val="none" w:sz="0" w:space="0" w:color="auto"/>
            <w:right w:val="none" w:sz="0" w:space="0" w:color="auto"/>
          </w:divBdr>
          <w:divsChild>
            <w:div w:id="183517226">
              <w:marLeft w:val="150"/>
              <w:marRight w:val="0"/>
              <w:marTop w:val="0"/>
              <w:marBottom w:val="0"/>
              <w:divBdr>
                <w:top w:val="none" w:sz="0" w:space="0" w:color="auto"/>
                <w:left w:val="none" w:sz="0" w:space="0" w:color="auto"/>
                <w:bottom w:val="none" w:sz="0" w:space="0" w:color="auto"/>
                <w:right w:val="none" w:sz="0" w:space="0" w:color="auto"/>
              </w:divBdr>
              <w:divsChild>
                <w:div w:id="721290873">
                  <w:marLeft w:val="150"/>
                  <w:marRight w:val="0"/>
                  <w:marTop w:val="0"/>
                  <w:marBottom w:val="0"/>
                  <w:divBdr>
                    <w:top w:val="none" w:sz="0" w:space="0" w:color="auto"/>
                    <w:left w:val="none" w:sz="0" w:space="0" w:color="auto"/>
                    <w:bottom w:val="none" w:sz="0" w:space="0" w:color="auto"/>
                    <w:right w:val="none" w:sz="0" w:space="0" w:color="auto"/>
                  </w:divBdr>
                </w:div>
                <w:div w:id="1701320654">
                  <w:marLeft w:val="150"/>
                  <w:marRight w:val="0"/>
                  <w:marTop w:val="0"/>
                  <w:marBottom w:val="0"/>
                  <w:divBdr>
                    <w:top w:val="none" w:sz="0" w:space="0" w:color="auto"/>
                    <w:left w:val="none" w:sz="0" w:space="0" w:color="auto"/>
                    <w:bottom w:val="none" w:sz="0" w:space="0" w:color="auto"/>
                    <w:right w:val="none" w:sz="0" w:space="0" w:color="auto"/>
                  </w:divBdr>
                </w:div>
                <w:div w:id="10296019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1165112">
          <w:marLeft w:val="150"/>
          <w:marRight w:val="0"/>
          <w:marTop w:val="0"/>
          <w:marBottom w:val="0"/>
          <w:divBdr>
            <w:top w:val="none" w:sz="0" w:space="0" w:color="auto"/>
            <w:left w:val="none" w:sz="0" w:space="0" w:color="auto"/>
            <w:bottom w:val="none" w:sz="0" w:space="0" w:color="auto"/>
            <w:right w:val="none" w:sz="0" w:space="0" w:color="auto"/>
          </w:divBdr>
          <w:divsChild>
            <w:div w:id="874390462">
              <w:marLeft w:val="150"/>
              <w:marRight w:val="0"/>
              <w:marTop w:val="0"/>
              <w:marBottom w:val="0"/>
              <w:divBdr>
                <w:top w:val="none" w:sz="0" w:space="0" w:color="auto"/>
                <w:left w:val="none" w:sz="0" w:space="0" w:color="auto"/>
                <w:bottom w:val="none" w:sz="0" w:space="0" w:color="auto"/>
                <w:right w:val="none" w:sz="0" w:space="0" w:color="auto"/>
              </w:divBdr>
              <w:divsChild>
                <w:div w:id="1464687647">
                  <w:marLeft w:val="150"/>
                  <w:marRight w:val="0"/>
                  <w:marTop w:val="0"/>
                  <w:marBottom w:val="0"/>
                  <w:divBdr>
                    <w:top w:val="none" w:sz="0" w:space="0" w:color="auto"/>
                    <w:left w:val="none" w:sz="0" w:space="0" w:color="auto"/>
                    <w:bottom w:val="none" w:sz="0" w:space="0" w:color="auto"/>
                    <w:right w:val="none" w:sz="0" w:space="0" w:color="auto"/>
                  </w:divBdr>
                </w:div>
                <w:div w:id="864756916">
                  <w:marLeft w:val="150"/>
                  <w:marRight w:val="0"/>
                  <w:marTop w:val="0"/>
                  <w:marBottom w:val="0"/>
                  <w:divBdr>
                    <w:top w:val="none" w:sz="0" w:space="0" w:color="auto"/>
                    <w:left w:val="none" w:sz="0" w:space="0" w:color="auto"/>
                    <w:bottom w:val="none" w:sz="0" w:space="0" w:color="auto"/>
                    <w:right w:val="none" w:sz="0" w:space="0" w:color="auto"/>
                  </w:divBdr>
                </w:div>
                <w:div w:id="256325376">
                  <w:marLeft w:val="150"/>
                  <w:marRight w:val="0"/>
                  <w:marTop w:val="0"/>
                  <w:marBottom w:val="0"/>
                  <w:divBdr>
                    <w:top w:val="none" w:sz="0" w:space="0" w:color="auto"/>
                    <w:left w:val="none" w:sz="0" w:space="0" w:color="auto"/>
                    <w:bottom w:val="none" w:sz="0" w:space="0" w:color="auto"/>
                    <w:right w:val="none" w:sz="0" w:space="0" w:color="auto"/>
                  </w:divBdr>
                </w:div>
                <w:div w:id="123932062">
                  <w:marLeft w:val="150"/>
                  <w:marRight w:val="0"/>
                  <w:marTop w:val="0"/>
                  <w:marBottom w:val="0"/>
                  <w:divBdr>
                    <w:top w:val="none" w:sz="0" w:space="0" w:color="auto"/>
                    <w:left w:val="none" w:sz="0" w:space="0" w:color="auto"/>
                    <w:bottom w:val="none" w:sz="0" w:space="0" w:color="auto"/>
                    <w:right w:val="none" w:sz="0" w:space="0" w:color="auto"/>
                  </w:divBdr>
                </w:div>
                <w:div w:id="1742100543">
                  <w:marLeft w:val="150"/>
                  <w:marRight w:val="0"/>
                  <w:marTop w:val="0"/>
                  <w:marBottom w:val="0"/>
                  <w:divBdr>
                    <w:top w:val="none" w:sz="0" w:space="0" w:color="auto"/>
                    <w:left w:val="none" w:sz="0" w:space="0" w:color="auto"/>
                    <w:bottom w:val="none" w:sz="0" w:space="0" w:color="auto"/>
                    <w:right w:val="none" w:sz="0" w:space="0" w:color="auto"/>
                  </w:divBdr>
                </w:div>
                <w:div w:id="27031350">
                  <w:marLeft w:val="150"/>
                  <w:marRight w:val="0"/>
                  <w:marTop w:val="0"/>
                  <w:marBottom w:val="0"/>
                  <w:divBdr>
                    <w:top w:val="none" w:sz="0" w:space="0" w:color="auto"/>
                    <w:left w:val="none" w:sz="0" w:space="0" w:color="auto"/>
                    <w:bottom w:val="none" w:sz="0" w:space="0" w:color="auto"/>
                    <w:right w:val="none" w:sz="0" w:space="0" w:color="auto"/>
                  </w:divBdr>
                </w:div>
                <w:div w:id="364788796">
                  <w:marLeft w:val="150"/>
                  <w:marRight w:val="0"/>
                  <w:marTop w:val="0"/>
                  <w:marBottom w:val="0"/>
                  <w:divBdr>
                    <w:top w:val="none" w:sz="0" w:space="0" w:color="auto"/>
                    <w:left w:val="none" w:sz="0" w:space="0" w:color="auto"/>
                    <w:bottom w:val="none" w:sz="0" w:space="0" w:color="auto"/>
                    <w:right w:val="none" w:sz="0" w:space="0" w:color="auto"/>
                  </w:divBdr>
                  <w:divsChild>
                    <w:div w:id="52395477">
                      <w:marLeft w:val="150"/>
                      <w:marRight w:val="0"/>
                      <w:marTop w:val="0"/>
                      <w:marBottom w:val="0"/>
                      <w:divBdr>
                        <w:top w:val="none" w:sz="0" w:space="0" w:color="auto"/>
                        <w:left w:val="none" w:sz="0" w:space="0" w:color="auto"/>
                        <w:bottom w:val="none" w:sz="0" w:space="0" w:color="auto"/>
                        <w:right w:val="none" w:sz="0" w:space="0" w:color="auto"/>
                      </w:divBdr>
                    </w:div>
                    <w:div w:id="1955405149">
                      <w:marLeft w:val="150"/>
                      <w:marRight w:val="0"/>
                      <w:marTop w:val="0"/>
                      <w:marBottom w:val="0"/>
                      <w:divBdr>
                        <w:top w:val="none" w:sz="0" w:space="0" w:color="auto"/>
                        <w:left w:val="none" w:sz="0" w:space="0" w:color="auto"/>
                        <w:bottom w:val="none" w:sz="0" w:space="0" w:color="auto"/>
                        <w:right w:val="none" w:sz="0" w:space="0" w:color="auto"/>
                      </w:divBdr>
                    </w:div>
                  </w:divsChild>
                </w:div>
                <w:div w:id="1155335730">
                  <w:marLeft w:val="150"/>
                  <w:marRight w:val="0"/>
                  <w:marTop w:val="0"/>
                  <w:marBottom w:val="0"/>
                  <w:divBdr>
                    <w:top w:val="none" w:sz="0" w:space="0" w:color="auto"/>
                    <w:left w:val="none" w:sz="0" w:space="0" w:color="auto"/>
                    <w:bottom w:val="none" w:sz="0" w:space="0" w:color="auto"/>
                    <w:right w:val="none" w:sz="0" w:space="0" w:color="auto"/>
                  </w:divBdr>
                  <w:divsChild>
                    <w:div w:id="1695112727">
                      <w:marLeft w:val="150"/>
                      <w:marRight w:val="0"/>
                      <w:marTop w:val="0"/>
                      <w:marBottom w:val="0"/>
                      <w:divBdr>
                        <w:top w:val="none" w:sz="0" w:space="0" w:color="auto"/>
                        <w:left w:val="none" w:sz="0" w:space="0" w:color="auto"/>
                        <w:bottom w:val="none" w:sz="0" w:space="0" w:color="auto"/>
                        <w:right w:val="none" w:sz="0" w:space="0" w:color="auto"/>
                      </w:divBdr>
                    </w:div>
                    <w:div w:id="837310729">
                      <w:marLeft w:val="150"/>
                      <w:marRight w:val="0"/>
                      <w:marTop w:val="0"/>
                      <w:marBottom w:val="0"/>
                      <w:divBdr>
                        <w:top w:val="none" w:sz="0" w:space="0" w:color="auto"/>
                        <w:left w:val="none" w:sz="0" w:space="0" w:color="auto"/>
                        <w:bottom w:val="none" w:sz="0" w:space="0" w:color="auto"/>
                        <w:right w:val="none" w:sz="0" w:space="0" w:color="auto"/>
                      </w:divBdr>
                    </w:div>
                  </w:divsChild>
                </w:div>
                <w:div w:id="691690123">
                  <w:marLeft w:val="150"/>
                  <w:marRight w:val="0"/>
                  <w:marTop w:val="0"/>
                  <w:marBottom w:val="0"/>
                  <w:divBdr>
                    <w:top w:val="none" w:sz="0" w:space="0" w:color="auto"/>
                    <w:left w:val="none" w:sz="0" w:space="0" w:color="auto"/>
                    <w:bottom w:val="none" w:sz="0" w:space="0" w:color="auto"/>
                    <w:right w:val="none" w:sz="0" w:space="0" w:color="auto"/>
                  </w:divBdr>
                  <w:divsChild>
                    <w:div w:id="618877473">
                      <w:marLeft w:val="150"/>
                      <w:marRight w:val="0"/>
                      <w:marTop w:val="0"/>
                      <w:marBottom w:val="0"/>
                      <w:divBdr>
                        <w:top w:val="none" w:sz="0" w:space="0" w:color="auto"/>
                        <w:left w:val="none" w:sz="0" w:space="0" w:color="auto"/>
                        <w:bottom w:val="none" w:sz="0" w:space="0" w:color="auto"/>
                        <w:right w:val="none" w:sz="0" w:space="0" w:color="auto"/>
                      </w:divBdr>
                    </w:div>
                    <w:div w:id="1641957342">
                      <w:marLeft w:val="150"/>
                      <w:marRight w:val="0"/>
                      <w:marTop w:val="0"/>
                      <w:marBottom w:val="0"/>
                      <w:divBdr>
                        <w:top w:val="none" w:sz="0" w:space="0" w:color="auto"/>
                        <w:left w:val="none" w:sz="0" w:space="0" w:color="auto"/>
                        <w:bottom w:val="none" w:sz="0" w:space="0" w:color="auto"/>
                        <w:right w:val="none" w:sz="0" w:space="0" w:color="auto"/>
                      </w:divBdr>
                    </w:div>
                  </w:divsChild>
                </w:div>
                <w:div w:id="186021010">
                  <w:marLeft w:val="150"/>
                  <w:marRight w:val="0"/>
                  <w:marTop w:val="0"/>
                  <w:marBottom w:val="0"/>
                  <w:divBdr>
                    <w:top w:val="none" w:sz="0" w:space="0" w:color="auto"/>
                    <w:left w:val="none" w:sz="0" w:space="0" w:color="auto"/>
                    <w:bottom w:val="none" w:sz="0" w:space="0" w:color="auto"/>
                    <w:right w:val="none" w:sz="0" w:space="0" w:color="auto"/>
                  </w:divBdr>
                  <w:divsChild>
                    <w:div w:id="530337009">
                      <w:marLeft w:val="150"/>
                      <w:marRight w:val="0"/>
                      <w:marTop w:val="0"/>
                      <w:marBottom w:val="0"/>
                      <w:divBdr>
                        <w:top w:val="none" w:sz="0" w:space="0" w:color="auto"/>
                        <w:left w:val="none" w:sz="0" w:space="0" w:color="auto"/>
                        <w:bottom w:val="none" w:sz="0" w:space="0" w:color="auto"/>
                        <w:right w:val="none" w:sz="0" w:space="0" w:color="auto"/>
                      </w:divBdr>
                    </w:div>
                    <w:div w:id="1623225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2277463">
              <w:marLeft w:val="150"/>
              <w:marRight w:val="0"/>
              <w:marTop w:val="0"/>
              <w:marBottom w:val="0"/>
              <w:divBdr>
                <w:top w:val="none" w:sz="0" w:space="0" w:color="auto"/>
                <w:left w:val="none" w:sz="0" w:space="0" w:color="auto"/>
                <w:bottom w:val="none" w:sz="0" w:space="0" w:color="auto"/>
                <w:right w:val="none" w:sz="0" w:space="0" w:color="auto"/>
              </w:divBdr>
              <w:divsChild>
                <w:div w:id="2104910325">
                  <w:marLeft w:val="150"/>
                  <w:marRight w:val="0"/>
                  <w:marTop w:val="0"/>
                  <w:marBottom w:val="0"/>
                  <w:divBdr>
                    <w:top w:val="none" w:sz="0" w:space="0" w:color="auto"/>
                    <w:left w:val="none" w:sz="0" w:space="0" w:color="auto"/>
                    <w:bottom w:val="none" w:sz="0" w:space="0" w:color="auto"/>
                    <w:right w:val="none" w:sz="0" w:space="0" w:color="auto"/>
                  </w:divBdr>
                  <w:divsChild>
                    <w:div w:id="2128615782">
                      <w:marLeft w:val="150"/>
                      <w:marRight w:val="0"/>
                      <w:marTop w:val="0"/>
                      <w:marBottom w:val="0"/>
                      <w:divBdr>
                        <w:top w:val="none" w:sz="0" w:space="0" w:color="auto"/>
                        <w:left w:val="none" w:sz="0" w:space="0" w:color="auto"/>
                        <w:bottom w:val="none" w:sz="0" w:space="0" w:color="auto"/>
                        <w:right w:val="none" w:sz="0" w:space="0" w:color="auto"/>
                      </w:divBdr>
                      <w:divsChild>
                        <w:div w:id="1008218355">
                          <w:marLeft w:val="150"/>
                          <w:marRight w:val="0"/>
                          <w:marTop w:val="0"/>
                          <w:marBottom w:val="0"/>
                          <w:divBdr>
                            <w:top w:val="none" w:sz="0" w:space="0" w:color="auto"/>
                            <w:left w:val="none" w:sz="0" w:space="0" w:color="auto"/>
                            <w:bottom w:val="none" w:sz="0" w:space="0" w:color="auto"/>
                            <w:right w:val="none" w:sz="0" w:space="0" w:color="auto"/>
                          </w:divBdr>
                        </w:div>
                        <w:div w:id="2108191376">
                          <w:marLeft w:val="150"/>
                          <w:marRight w:val="0"/>
                          <w:marTop w:val="0"/>
                          <w:marBottom w:val="0"/>
                          <w:divBdr>
                            <w:top w:val="none" w:sz="0" w:space="0" w:color="auto"/>
                            <w:left w:val="none" w:sz="0" w:space="0" w:color="auto"/>
                            <w:bottom w:val="none" w:sz="0" w:space="0" w:color="auto"/>
                            <w:right w:val="none" w:sz="0" w:space="0" w:color="auto"/>
                          </w:divBdr>
                        </w:div>
                        <w:div w:id="566961495">
                          <w:marLeft w:val="150"/>
                          <w:marRight w:val="0"/>
                          <w:marTop w:val="0"/>
                          <w:marBottom w:val="0"/>
                          <w:divBdr>
                            <w:top w:val="none" w:sz="0" w:space="0" w:color="auto"/>
                            <w:left w:val="none" w:sz="0" w:space="0" w:color="auto"/>
                            <w:bottom w:val="none" w:sz="0" w:space="0" w:color="auto"/>
                            <w:right w:val="none" w:sz="0" w:space="0" w:color="auto"/>
                          </w:divBdr>
                        </w:div>
                      </w:divsChild>
                    </w:div>
                    <w:div w:id="1373117564">
                      <w:marLeft w:val="150"/>
                      <w:marRight w:val="0"/>
                      <w:marTop w:val="0"/>
                      <w:marBottom w:val="0"/>
                      <w:divBdr>
                        <w:top w:val="none" w:sz="0" w:space="0" w:color="auto"/>
                        <w:left w:val="none" w:sz="0" w:space="0" w:color="auto"/>
                        <w:bottom w:val="none" w:sz="0" w:space="0" w:color="auto"/>
                        <w:right w:val="none" w:sz="0" w:space="0" w:color="auto"/>
                      </w:divBdr>
                      <w:divsChild>
                        <w:div w:id="2024745735">
                          <w:marLeft w:val="150"/>
                          <w:marRight w:val="0"/>
                          <w:marTop w:val="0"/>
                          <w:marBottom w:val="0"/>
                          <w:divBdr>
                            <w:top w:val="none" w:sz="0" w:space="0" w:color="auto"/>
                            <w:left w:val="none" w:sz="0" w:space="0" w:color="auto"/>
                            <w:bottom w:val="none" w:sz="0" w:space="0" w:color="auto"/>
                            <w:right w:val="none" w:sz="0" w:space="0" w:color="auto"/>
                          </w:divBdr>
                        </w:div>
                        <w:div w:id="1160390731">
                          <w:marLeft w:val="150"/>
                          <w:marRight w:val="0"/>
                          <w:marTop w:val="0"/>
                          <w:marBottom w:val="0"/>
                          <w:divBdr>
                            <w:top w:val="none" w:sz="0" w:space="0" w:color="auto"/>
                            <w:left w:val="none" w:sz="0" w:space="0" w:color="auto"/>
                            <w:bottom w:val="none" w:sz="0" w:space="0" w:color="auto"/>
                            <w:right w:val="none" w:sz="0" w:space="0" w:color="auto"/>
                          </w:divBdr>
                        </w:div>
                      </w:divsChild>
                    </w:div>
                    <w:div w:id="1096638428">
                      <w:marLeft w:val="150"/>
                      <w:marRight w:val="0"/>
                      <w:marTop w:val="0"/>
                      <w:marBottom w:val="0"/>
                      <w:divBdr>
                        <w:top w:val="none" w:sz="0" w:space="0" w:color="auto"/>
                        <w:left w:val="none" w:sz="0" w:space="0" w:color="auto"/>
                        <w:bottom w:val="none" w:sz="0" w:space="0" w:color="auto"/>
                        <w:right w:val="none" w:sz="0" w:space="0" w:color="auto"/>
                      </w:divBdr>
                      <w:divsChild>
                        <w:div w:id="1298998286">
                          <w:marLeft w:val="150"/>
                          <w:marRight w:val="0"/>
                          <w:marTop w:val="0"/>
                          <w:marBottom w:val="0"/>
                          <w:divBdr>
                            <w:top w:val="none" w:sz="0" w:space="0" w:color="auto"/>
                            <w:left w:val="none" w:sz="0" w:space="0" w:color="auto"/>
                            <w:bottom w:val="none" w:sz="0" w:space="0" w:color="auto"/>
                            <w:right w:val="none" w:sz="0" w:space="0" w:color="auto"/>
                          </w:divBdr>
                        </w:div>
                      </w:divsChild>
                    </w:div>
                    <w:div w:id="301889519">
                      <w:marLeft w:val="150"/>
                      <w:marRight w:val="0"/>
                      <w:marTop w:val="0"/>
                      <w:marBottom w:val="0"/>
                      <w:divBdr>
                        <w:top w:val="none" w:sz="0" w:space="0" w:color="auto"/>
                        <w:left w:val="none" w:sz="0" w:space="0" w:color="auto"/>
                        <w:bottom w:val="none" w:sz="0" w:space="0" w:color="auto"/>
                        <w:right w:val="none" w:sz="0" w:space="0" w:color="auto"/>
                      </w:divBdr>
                      <w:divsChild>
                        <w:div w:id="830827124">
                          <w:marLeft w:val="150"/>
                          <w:marRight w:val="0"/>
                          <w:marTop w:val="0"/>
                          <w:marBottom w:val="0"/>
                          <w:divBdr>
                            <w:top w:val="none" w:sz="0" w:space="0" w:color="auto"/>
                            <w:left w:val="none" w:sz="0" w:space="0" w:color="auto"/>
                            <w:bottom w:val="none" w:sz="0" w:space="0" w:color="auto"/>
                            <w:right w:val="none" w:sz="0" w:space="0" w:color="auto"/>
                          </w:divBdr>
                        </w:div>
                      </w:divsChild>
                    </w:div>
                    <w:div w:id="1446970513">
                      <w:marLeft w:val="150"/>
                      <w:marRight w:val="0"/>
                      <w:marTop w:val="0"/>
                      <w:marBottom w:val="0"/>
                      <w:divBdr>
                        <w:top w:val="none" w:sz="0" w:space="0" w:color="auto"/>
                        <w:left w:val="none" w:sz="0" w:space="0" w:color="auto"/>
                        <w:bottom w:val="none" w:sz="0" w:space="0" w:color="auto"/>
                        <w:right w:val="none" w:sz="0" w:space="0" w:color="auto"/>
                      </w:divBdr>
                      <w:divsChild>
                        <w:div w:id="1375696127">
                          <w:marLeft w:val="150"/>
                          <w:marRight w:val="0"/>
                          <w:marTop w:val="0"/>
                          <w:marBottom w:val="0"/>
                          <w:divBdr>
                            <w:top w:val="none" w:sz="0" w:space="0" w:color="auto"/>
                            <w:left w:val="none" w:sz="0" w:space="0" w:color="auto"/>
                            <w:bottom w:val="none" w:sz="0" w:space="0" w:color="auto"/>
                            <w:right w:val="none" w:sz="0" w:space="0" w:color="auto"/>
                          </w:divBdr>
                          <w:divsChild>
                            <w:div w:id="797115198">
                              <w:marLeft w:val="150"/>
                              <w:marRight w:val="0"/>
                              <w:marTop w:val="0"/>
                              <w:marBottom w:val="0"/>
                              <w:divBdr>
                                <w:top w:val="none" w:sz="0" w:space="0" w:color="auto"/>
                                <w:left w:val="none" w:sz="0" w:space="0" w:color="auto"/>
                                <w:bottom w:val="none" w:sz="0" w:space="0" w:color="auto"/>
                                <w:right w:val="none" w:sz="0" w:space="0" w:color="auto"/>
                              </w:divBdr>
                            </w:div>
                            <w:div w:id="1521045512">
                              <w:marLeft w:val="150"/>
                              <w:marRight w:val="0"/>
                              <w:marTop w:val="0"/>
                              <w:marBottom w:val="0"/>
                              <w:divBdr>
                                <w:top w:val="none" w:sz="0" w:space="0" w:color="auto"/>
                                <w:left w:val="none" w:sz="0" w:space="0" w:color="auto"/>
                                <w:bottom w:val="none" w:sz="0" w:space="0" w:color="auto"/>
                                <w:right w:val="none" w:sz="0" w:space="0" w:color="auto"/>
                              </w:divBdr>
                            </w:div>
                          </w:divsChild>
                        </w:div>
                        <w:div w:id="256259244">
                          <w:marLeft w:val="150"/>
                          <w:marRight w:val="0"/>
                          <w:marTop w:val="0"/>
                          <w:marBottom w:val="0"/>
                          <w:divBdr>
                            <w:top w:val="none" w:sz="0" w:space="0" w:color="auto"/>
                            <w:left w:val="none" w:sz="0" w:space="0" w:color="auto"/>
                            <w:bottom w:val="none" w:sz="0" w:space="0" w:color="auto"/>
                            <w:right w:val="none" w:sz="0" w:space="0" w:color="auto"/>
                          </w:divBdr>
                        </w:div>
                        <w:div w:id="999623636">
                          <w:marLeft w:val="150"/>
                          <w:marRight w:val="0"/>
                          <w:marTop w:val="0"/>
                          <w:marBottom w:val="0"/>
                          <w:divBdr>
                            <w:top w:val="none" w:sz="0" w:space="0" w:color="auto"/>
                            <w:left w:val="none" w:sz="0" w:space="0" w:color="auto"/>
                            <w:bottom w:val="none" w:sz="0" w:space="0" w:color="auto"/>
                            <w:right w:val="none" w:sz="0" w:space="0" w:color="auto"/>
                          </w:divBdr>
                        </w:div>
                      </w:divsChild>
                    </w:div>
                    <w:div w:id="398946547">
                      <w:marLeft w:val="150"/>
                      <w:marRight w:val="0"/>
                      <w:marTop w:val="0"/>
                      <w:marBottom w:val="0"/>
                      <w:divBdr>
                        <w:top w:val="none" w:sz="0" w:space="0" w:color="auto"/>
                        <w:left w:val="none" w:sz="0" w:space="0" w:color="auto"/>
                        <w:bottom w:val="none" w:sz="0" w:space="0" w:color="auto"/>
                        <w:right w:val="none" w:sz="0" w:space="0" w:color="auto"/>
                      </w:divBdr>
                      <w:divsChild>
                        <w:div w:id="849216329">
                          <w:marLeft w:val="150"/>
                          <w:marRight w:val="0"/>
                          <w:marTop w:val="0"/>
                          <w:marBottom w:val="0"/>
                          <w:divBdr>
                            <w:top w:val="none" w:sz="0" w:space="0" w:color="auto"/>
                            <w:left w:val="none" w:sz="0" w:space="0" w:color="auto"/>
                            <w:bottom w:val="none" w:sz="0" w:space="0" w:color="auto"/>
                            <w:right w:val="none" w:sz="0" w:space="0" w:color="auto"/>
                          </w:divBdr>
                        </w:div>
                      </w:divsChild>
                    </w:div>
                    <w:div w:id="192574111">
                      <w:marLeft w:val="150"/>
                      <w:marRight w:val="0"/>
                      <w:marTop w:val="0"/>
                      <w:marBottom w:val="0"/>
                      <w:divBdr>
                        <w:top w:val="none" w:sz="0" w:space="0" w:color="auto"/>
                        <w:left w:val="none" w:sz="0" w:space="0" w:color="auto"/>
                        <w:bottom w:val="none" w:sz="0" w:space="0" w:color="auto"/>
                        <w:right w:val="none" w:sz="0" w:space="0" w:color="auto"/>
                      </w:divBdr>
                      <w:divsChild>
                        <w:div w:id="1110933300">
                          <w:marLeft w:val="150"/>
                          <w:marRight w:val="0"/>
                          <w:marTop w:val="0"/>
                          <w:marBottom w:val="0"/>
                          <w:divBdr>
                            <w:top w:val="none" w:sz="0" w:space="0" w:color="auto"/>
                            <w:left w:val="none" w:sz="0" w:space="0" w:color="auto"/>
                            <w:bottom w:val="none" w:sz="0" w:space="0" w:color="auto"/>
                            <w:right w:val="none" w:sz="0" w:space="0" w:color="auto"/>
                          </w:divBdr>
                        </w:div>
                        <w:div w:id="515074633">
                          <w:marLeft w:val="150"/>
                          <w:marRight w:val="0"/>
                          <w:marTop w:val="0"/>
                          <w:marBottom w:val="0"/>
                          <w:divBdr>
                            <w:top w:val="none" w:sz="0" w:space="0" w:color="auto"/>
                            <w:left w:val="none" w:sz="0" w:space="0" w:color="auto"/>
                            <w:bottom w:val="none" w:sz="0" w:space="0" w:color="auto"/>
                            <w:right w:val="none" w:sz="0" w:space="0" w:color="auto"/>
                          </w:divBdr>
                        </w:div>
                      </w:divsChild>
                    </w:div>
                    <w:div w:id="682780827">
                      <w:marLeft w:val="150"/>
                      <w:marRight w:val="0"/>
                      <w:marTop w:val="0"/>
                      <w:marBottom w:val="0"/>
                      <w:divBdr>
                        <w:top w:val="none" w:sz="0" w:space="0" w:color="auto"/>
                        <w:left w:val="none" w:sz="0" w:space="0" w:color="auto"/>
                        <w:bottom w:val="none" w:sz="0" w:space="0" w:color="auto"/>
                        <w:right w:val="none" w:sz="0" w:space="0" w:color="auto"/>
                      </w:divBdr>
                      <w:divsChild>
                        <w:div w:id="1902012689">
                          <w:marLeft w:val="150"/>
                          <w:marRight w:val="0"/>
                          <w:marTop w:val="0"/>
                          <w:marBottom w:val="0"/>
                          <w:divBdr>
                            <w:top w:val="none" w:sz="0" w:space="0" w:color="auto"/>
                            <w:left w:val="none" w:sz="0" w:space="0" w:color="auto"/>
                            <w:bottom w:val="none" w:sz="0" w:space="0" w:color="auto"/>
                            <w:right w:val="none" w:sz="0" w:space="0" w:color="auto"/>
                          </w:divBdr>
                        </w:div>
                        <w:div w:id="1570115292">
                          <w:marLeft w:val="150"/>
                          <w:marRight w:val="0"/>
                          <w:marTop w:val="0"/>
                          <w:marBottom w:val="0"/>
                          <w:divBdr>
                            <w:top w:val="none" w:sz="0" w:space="0" w:color="auto"/>
                            <w:left w:val="none" w:sz="0" w:space="0" w:color="auto"/>
                            <w:bottom w:val="none" w:sz="0" w:space="0" w:color="auto"/>
                            <w:right w:val="none" w:sz="0" w:space="0" w:color="auto"/>
                          </w:divBdr>
                        </w:div>
                        <w:div w:id="118425877">
                          <w:marLeft w:val="150"/>
                          <w:marRight w:val="0"/>
                          <w:marTop w:val="0"/>
                          <w:marBottom w:val="0"/>
                          <w:divBdr>
                            <w:top w:val="none" w:sz="0" w:space="0" w:color="auto"/>
                            <w:left w:val="none" w:sz="0" w:space="0" w:color="auto"/>
                            <w:bottom w:val="none" w:sz="0" w:space="0" w:color="auto"/>
                            <w:right w:val="none" w:sz="0" w:space="0" w:color="auto"/>
                          </w:divBdr>
                        </w:div>
                        <w:div w:id="932320">
                          <w:marLeft w:val="150"/>
                          <w:marRight w:val="0"/>
                          <w:marTop w:val="0"/>
                          <w:marBottom w:val="0"/>
                          <w:divBdr>
                            <w:top w:val="none" w:sz="0" w:space="0" w:color="auto"/>
                            <w:left w:val="none" w:sz="0" w:space="0" w:color="auto"/>
                            <w:bottom w:val="none" w:sz="0" w:space="0" w:color="auto"/>
                            <w:right w:val="none" w:sz="0" w:space="0" w:color="auto"/>
                          </w:divBdr>
                        </w:div>
                        <w:div w:id="1819766672">
                          <w:marLeft w:val="150"/>
                          <w:marRight w:val="0"/>
                          <w:marTop w:val="0"/>
                          <w:marBottom w:val="0"/>
                          <w:divBdr>
                            <w:top w:val="none" w:sz="0" w:space="0" w:color="auto"/>
                            <w:left w:val="none" w:sz="0" w:space="0" w:color="auto"/>
                            <w:bottom w:val="none" w:sz="0" w:space="0" w:color="auto"/>
                            <w:right w:val="none" w:sz="0" w:space="0" w:color="auto"/>
                          </w:divBdr>
                        </w:div>
                        <w:div w:id="185294569">
                          <w:marLeft w:val="150"/>
                          <w:marRight w:val="0"/>
                          <w:marTop w:val="0"/>
                          <w:marBottom w:val="0"/>
                          <w:divBdr>
                            <w:top w:val="none" w:sz="0" w:space="0" w:color="auto"/>
                            <w:left w:val="none" w:sz="0" w:space="0" w:color="auto"/>
                            <w:bottom w:val="none" w:sz="0" w:space="0" w:color="auto"/>
                            <w:right w:val="none" w:sz="0" w:space="0" w:color="auto"/>
                          </w:divBdr>
                        </w:div>
                        <w:div w:id="773596757">
                          <w:marLeft w:val="150"/>
                          <w:marRight w:val="0"/>
                          <w:marTop w:val="0"/>
                          <w:marBottom w:val="0"/>
                          <w:divBdr>
                            <w:top w:val="none" w:sz="0" w:space="0" w:color="auto"/>
                            <w:left w:val="none" w:sz="0" w:space="0" w:color="auto"/>
                            <w:bottom w:val="none" w:sz="0" w:space="0" w:color="auto"/>
                            <w:right w:val="none" w:sz="0" w:space="0" w:color="auto"/>
                          </w:divBdr>
                        </w:div>
                        <w:div w:id="310211410">
                          <w:marLeft w:val="150"/>
                          <w:marRight w:val="0"/>
                          <w:marTop w:val="0"/>
                          <w:marBottom w:val="0"/>
                          <w:divBdr>
                            <w:top w:val="none" w:sz="0" w:space="0" w:color="auto"/>
                            <w:left w:val="none" w:sz="0" w:space="0" w:color="auto"/>
                            <w:bottom w:val="none" w:sz="0" w:space="0" w:color="auto"/>
                            <w:right w:val="none" w:sz="0" w:space="0" w:color="auto"/>
                          </w:divBdr>
                        </w:div>
                      </w:divsChild>
                    </w:div>
                    <w:div w:id="1677071664">
                      <w:marLeft w:val="150"/>
                      <w:marRight w:val="0"/>
                      <w:marTop w:val="0"/>
                      <w:marBottom w:val="0"/>
                      <w:divBdr>
                        <w:top w:val="none" w:sz="0" w:space="0" w:color="auto"/>
                        <w:left w:val="none" w:sz="0" w:space="0" w:color="auto"/>
                        <w:bottom w:val="none" w:sz="0" w:space="0" w:color="auto"/>
                        <w:right w:val="none" w:sz="0" w:space="0" w:color="auto"/>
                      </w:divBdr>
                      <w:divsChild>
                        <w:div w:id="843132425">
                          <w:marLeft w:val="150"/>
                          <w:marRight w:val="0"/>
                          <w:marTop w:val="0"/>
                          <w:marBottom w:val="0"/>
                          <w:divBdr>
                            <w:top w:val="none" w:sz="0" w:space="0" w:color="auto"/>
                            <w:left w:val="none" w:sz="0" w:space="0" w:color="auto"/>
                            <w:bottom w:val="none" w:sz="0" w:space="0" w:color="auto"/>
                            <w:right w:val="none" w:sz="0" w:space="0" w:color="auto"/>
                          </w:divBdr>
                        </w:div>
                        <w:div w:id="348072171">
                          <w:marLeft w:val="150"/>
                          <w:marRight w:val="0"/>
                          <w:marTop w:val="0"/>
                          <w:marBottom w:val="0"/>
                          <w:divBdr>
                            <w:top w:val="none" w:sz="0" w:space="0" w:color="auto"/>
                            <w:left w:val="none" w:sz="0" w:space="0" w:color="auto"/>
                            <w:bottom w:val="none" w:sz="0" w:space="0" w:color="auto"/>
                            <w:right w:val="none" w:sz="0" w:space="0" w:color="auto"/>
                          </w:divBdr>
                        </w:div>
                      </w:divsChild>
                    </w:div>
                    <w:div w:id="16167903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9016466">
              <w:marLeft w:val="150"/>
              <w:marRight w:val="0"/>
              <w:marTop w:val="0"/>
              <w:marBottom w:val="0"/>
              <w:divBdr>
                <w:top w:val="none" w:sz="0" w:space="0" w:color="auto"/>
                <w:left w:val="none" w:sz="0" w:space="0" w:color="auto"/>
                <w:bottom w:val="none" w:sz="0" w:space="0" w:color="auto"/>
                <w:right w:val="none" w:sz="0" w:space="0" w:color="auto"/>
              </w:divBdr>
              <w:divsChild>
                <w:div w:id="1131938377">
                  <w:marLeft w:val="150"/>
                  <w:marRight w:val="0"/>
                  <w:marTop w:val="0"/>
                  <w:marBottom w:val="0"/>
                  <w:divBdr>
                    <w:top w:val="none" w:sz="0" w:space="0" w:color="auto"/>
                    <w:left w:val="none" w:sz="0" w:space="0" w:color="auto"/>
                    <w:bottom w:val="none" w:sz="0" w:space="0" w:color="auto"/>
                    <w:right w:val="none" w:sz="0" w:space="0" w:color="auto"/>
                  </w:divBdr>
                  <w:divsChild>
                    <w:div w:id="1050420419">
                      <w:marLeft w:val="150"/>
                      <w:marRight w:val="0"/>
                      <w:marTop w:val="0"/>
                      <w:marBottom w:val="0"/>
                      <w:divBdr>
                        <w:top w:val="none" w:sz="0" w:space="0" w:color="auto"/>
                        <w:left w:val="none" w:sz="0" w:space="0" w:color="auto"/>
                        <w:bottom w:val="none" w:sz="0" w:space="0" w:color="auto"/>
                        <w:right w:val="none" w:sz="0" w:space="0" w:color="auto"/>
                      </w:divBdr>
                    </w:div>
                    <w:div w:id="1618170970">
                      <w:marLeft w:val="150"/>
                      <w:marRight w:val="0"/>
                      <w:marTop w:val="0"/>
                      <w:marBottom w:val="0"/>
                      <w:divBdr>
                        <w:top w:val="none" w:sz="0" w:space="0" w:color="auto"/>
                        <w:left w:val="none" w:sz="0" w:space="0" w:color="auto"/>
                        <w:bottom w:val="none" w:sz="0" w:space="0" w:color="auto"/>
                        <w:right w:val="none" w:sz="0" w:space="0" w:color="auto"/>
                      </w:divBdr>
                    </w:div>
                    <w:div w:id="420875205">
                      <w:marLeft w:val="150"/>
                      <w:marRight w:val="0"/>
                      <w:marTop w:val="0"/>
                      <w:marBottom w:val="0"/>
                      <w:divBdr>
                        <w:top w:val="none" w:sz="0" w:space="0" w:color="auto"/>
                        <w:left w:val="none" w:sz="0" w:space="0" w:color="auto"/>
                        <w:bottom w:val="none" w:sz="0" w:space="0" w:color="auto"/>
                        <w:right w:val="none" w:sz="0" w:space="0" w:color="auto"/>
                      </w:divBdr>
                    </w:div>
                    <w:div w:id="326520757">
                      <w:marLeft w:val="150"/>
                      <w:marRight w:val="0"/>
                      <w:marTop w:val="0"/>
                      <w:marBottom w:val="0"/>
                      <w:divBdr>
                        <w:top w:val="none" w:sz="0" w:space="0" w:color="auto"/>
                        <w:left w:val="none" w:sz="0" w:space="0" w:color="auto"/>
                        <w:bottom w:val="none" w:sz="0" w:space="0" w:color="auto"/>
                        <w:right w:val="none" w:sz="0" w:space="0" w:color="auto"/>
                      </w:divBdr>
                    </w:div>
                    <w:div w:id="1616982333">
                      <w:marLeft w:val="150"/>
                      <w:marRight w:val="0"/>
                      <w:marTop w:val="0"/>
                      <w:marBottom w:val="0"/>
                      <w:divBdr>
                        <w:top w:val="none" w:sz="0" w:space="0" w:color="auto"/>
                        <w:left w:val="none" w:sz="0" w:space="0" w:color="auto"/>
                        <w:bottom w:val="none" w:sz="0" w:space="0" w:color="auto"/>
                        <w:right w:val="none" w:sz="0" w:space="0" w:color="auto"/>
                      </w:divBdr>
                    </w:div>
                    <w:div w:id="19203754">
                      <w:marLeft w:val="150"/>
                      <w:marRight w:val="0"/>
                      <w:marTop w:val="0"/>
                      <w:marBottom w:val="0"/>
                      <w:divBdr>
                        <w:top w:val="none" w:sz="0" w:space="0" w:color="auto"/>
                        <w:left w:val="none" w:sz="0" w:space="0" w:color="auto"/>
                        <w:bottom w:val="none" w:sz="0" w:space="0" w:color="auto"/>
                        <w:right w:val="none" w:sz="0" w:space="0" w:color="auto"/>
                      </w:divBdr>
                    </w:div>
                    <w:div w:id="1017777202">
                      <w:marLeft w:val="150"/>
                      <w:marRight w:val="0"/>
                      <w:marTop w:val="0"/>
                      <w:marBottom w:val="0"/>
                      <w:divBdr>
                        <w:top w:val="none" w:sz="0" w:space="0" w:color="auto"/>
                        <w:left w:val="none" w:sz="0" w:space="0" w:color="auto"/>
                        <w:bottom w:val="none" w:sz="0" w:space="0" w:color="auto"/>
                        <w:right w:val="none" w:sz="0" w:space="0" w:color="auto"/>
                      </w:divBdr>
                    </w:div>
                    <w:div w:id="2012445078">
                      <w:marLeft w:val="150"/>
                      <w:marRight w:val="0"/>
                      <w:marTop w:val="0"/>
                      <w:marBottom w:val="0"/>
                      <w:divBdr>
                        <w:top w:val="none" w:sz="0" w:space="0" w:color="auto"/>
                        <w:left w:val="none" w:sz="0" w:space="0" w:color="auto"/>
                        <w:bottom w:val="none" w:sz="0" w:space="0" w:color="auto"/>
                        <w:right w:val="none" w:sz="0" w:space="0" w:color="auto"/>
                      </w:divBdr>
                    </w:div>
                    <w:div w:id="315233468">
                      <w:marLeft w:val="150"/>
                      <w:marRight w:val="0"/>
                      <w:marTop w:val="0"/>
                      <w:marBottom w:val="0"/>
                      <w:divBdr>
                        <w:top w:val="none" w:sz="0" w:space="0" w:color="auto"/>
                        <w:left w:val="none" w:sz="0" w:space="0" w:color="auto"/>
                        <w:bottom w:val="none" w:sz="0" w:space="0" w:color="auto"/>
                        <w:right w:val="none" w:sz="0" w:space="0" w:color="auto"/>
                      </w:divBdr>
                    </w:div>
                    <w:div w:id="276497180">
                      <w:marLeft w:val="150"/>
                      <w:marRight w:val="0"/>
                      <w:marTop w:val="0"/>
                      <w:marBottom w:val="0"/>
                      <w:divBdr>
                        <w:top w:val="none" w:sz="0" w:space="0" w:color="auto"/>
                        <w:left w:val="none" w:sz="0" w:space="0" w:color="auto"/>
                        <w:bottom w:val="none" w:sz="0" w:space="0" w:color="auto"/>
                        <w:right w:val="none" w:sz="0" w:space="0" w:color="auto"/>
                      </w:divBdr>
                    </w:div>
                    <w:div w:id="1628971302">
                      <w:marLeft w:val="150"/>
                      <w:marRight w:val="0"/>
                      <w:marTop w:val="0"/>
                      <w:marBottom w:val="0"/>
                      <w:divBdr>
                        <w:top w:val="none" w:sz="0" w:space="0" w:color="auto"/>
                        <w:left w:val="none" w:sz="0" w:space="0" w:color="auto"/>
                        <w:bottom w:val="none" w:sz="0" w:space="0" w:color="auto"/>
                        <w:right w:val="none" w:sz="0" w:space="0" w:color="auto"/>
                      </w:divBdr>
                    </w:div>
                  </w:divsChild>
                </w:div>
                <w:div w:id="15466876">
                  <w:marLeft w:val="150"/>
                  <w:marRight w:val="0"/>
                  <w:marTop w:val="0"/>
                  <w:marBottom w:val="0"/>
                  <w:divBdr>
                    <w:top w:val="none" w:sz="0" w:space="0" w:color="auto"/>
                    <w:left w:val="none" w:sz="0" w:space="0" w:color="auto"/>
                    <w:bottom w:val="none" w:sz="0" w:space="0" w:color="auto"/>
                    <w:right w:val="none" w:sz="0" w:space="0" w:color="auto"/>
                  </w:divBdr>
                  <w:divsChild>
                    <w:div w:id="1126318482">
                      <w:marLeft w:val="150"/>
                      <w:marRight w:val="0"/>
                      <w:marTop w:val="0"/>
                      <w:marBottom w:val="0"/>
                      <w:divBdr>
                        <w:top w:val="none" w:sz="0" w:space="0" w:color="auto"/>
                        <w:left w:val="none" w:sz="0" w:space="0" w:color="auto"/>
                        <w:bottom w:val="none" w:sz="0" w:space="0" w:color="auto"/>
                        <w:right w:val="none" w:sz="0" w:space="0" w:color="auto"/>
                      </w:divBdr>
                    </w:div>
                    <w:div w:id="518664715">
                      <w:marLeft w:val="150"/>
                      <w:marRight w:val="0"/>
                      <w:marTop w:val="0"/>
                      <w:marBottom w:val="0"/>
                      <w:divBdr>
                        <w:top w:val="none" w:sz="0" w:space="0" w:color="auto"/>
                        <w:left w:val="none" w:sz="0" w:space="0" w:color="auto"/>
                        <w:bottom w:val="none" w:sz="0" w:space="0" w:color="auto"/>
                        <w:right w:val="none" w:sz="0" w:space="0" w:color="auto"/>
                      </w:divBdr>
                    </w:div>
                    <w:div w:id="1853687378">
                      <w:marLeft w:val="150"/>
                      <w:marRight w:val="0"/>
                      <w:marTop w:val="0"/>
                      <w:marBottom w:val="0"/>
                      <w:divBdr>
                        <w:top w:val="none" w:sz="0" w:space="0" w:color="auto"/>
                        <w:left w:val="none" w:sz="0" w:space="0" w:color="auto"/>
                        <w:bottom w:val="none" w:sz="0" w:space="0" w:color="auto"/>
                        <w:right w:val="none" w:sz="0" w:space="0" w:color="auto"/>
                      </w:divBdr>
                    </w:div>
                  </w:divsChild>
                </w:div>
                <w:div w:id="1795714886">
                  <w:marLeft w:val="150"/>
                  <w:marRight w:val="0"/>
                  <w:marTop w:val="0"/>
                  <w:marBottom w:val="0"/>
                  <w:divBdr>
                    <w:top w:val="none" w:sz="0" w:space="0" w:color="auto"/>
                    <w:left w:val="none" w:sz="0" w:space="0" w:color="auto"/>
                    <w:bottom w:val="none" w:sz="0" w:space="0" w:color="auto"/>
                    <w:right w:val="none" w:sz="0" w:space="0" w:color="auto"/>
                  </w:divBdr>
                </w:div>
                <w:div w:id="28534635">
                  <w:marLeft w:val="150"/>
                  <w:marRight w:val="0"/>
                  <w:marTop w:val="0"/>
                  <w:marBottom w:val="0"/>
                  <w:divBdr>
                    <w:top w:val="none" w:sz="0" w:space="0" w:color="auto"/>
                    <w:left w:val="none" w:sz="0" w:space="0" w:color="auto"/>
                    <w:bottom w:val="none" w:sz="0" w:space="0" w:color="auto"/>
                    <w:right w:val="none" w:sz="0" w:space="0" w:color="auto"/>
                  </w:divBdr>
                </w:div>
                <w:div w:id="171066373">
                  <w:marLeft w:val="150"/>
                  <w:marRight w:val="0"/>
                  <w:marTop w:val="0"/>
                  <w:marBottom w:val="0"/>
                  <w:divBdr>
                    <w:top w:val="none" w:sz="0" w:space="0" w:color="auto"/>
                    <w:left w:val="none" w:sz="0" w:space="0" w:color="auto"/>
                    <w:bottom w:val="none" w:sz="0" w:space="0" w:color="auto"/>
                    <w:right w:val="none" w:sz="0" w:space="0" w:color="auto"/>
                  </w:divBdr>
                </w:div>
                <w:div w:id="176040447">
                  <w:marLeft w:val="150"/>
                  <w:marRight w:val="0"/>
                  <w:marTop w:val="0"/>
                  <w:marBottom w:val="0"/>
                  <w:divBdr>
                    <w:top w:val="none" w:sz="0" w:space="0" w:color="auto"/>
                    <w:left w:val="none" w:sz="0" w:space="0" w:color="auto"/>
                    <w:bottom w:val="none" w:sz="0" w:space="0" w:color="auto"/>
                    <w:right w:val="none" w:sz="0" w:space="0" w:color="auto"/>
                  </w:divBdr>
                </w:div>
                <w:div w:id="1062286534">
                  <w:marLeft w:val="150"/>
                  <w:marRight w:val="0"/>
                  <w:marTop w:val="0"/>
                  <w:marBottom w:val="0"/>
                  <w:divBdr>
                    <w:top w:val="none" w:sz="0" w:space="0" w:color="auto"/>
                    <w:left w:val="none" w:sz="0" w:space="0" w:color="auto"/>
                    <w:bottom w:val="none" w:sz="0" w:space="0" w:color="auto"/>
                    <w:right w:val="none" w:sz="0" w:space="0" w:color="auto"/>
                  </w:divBdr>
                </w:div>
                <w:div w:id="573708360">
                  <w:marLeft w:val="150"/>
                  <w:marRight w:val="0"/>
                  <w:marTop w:val="0"/>
                  <w:marBottom w:val="0"/>
                  <w:divBdr>
                    <w:top w:val="none" w:sz="0" w:space="0" w:color="auto"/>
                    <w:left w:val="none" w:sz="0" w:space="0" w:color="auto"/>
                    <w:bottom w:val="none" w:sz="0" w:space="0" w:color="auto"/>
                    <w:right w:val="none" w:sz="0" w:space="0" w:color="auto"/>
                  </w:divBdr>
                </w:div>
                <w:div w:id="21282303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2102697">
          <w:marLeft w:val="150"/>
          <w:marRight w:val="0"/>
          <w:marTop w:val="0"/>
          <w:marBottom w:val="0"/>
          <w:divBdr>
            <w:top w:val="none" w:sz="0" w:space="0" w:color="auto"/>
            <w:left w:val="none" w:sz="0" w:space="0" w:color="auto"/>
            <w:bottom w:val="none" w:sz="0" w:space="0" w:color="auto"/>
            <w:right w:val="none" w:sz="0" w:space="0" w:color="auto"/>
          </w:divBdr>
          <w:divsChild>
            <w:div w:id="585774787">
              <w:marLeft w:val="0"/>
              <w:marRight w:val="0"/>
              <w:marTop w:val="0"/>
              <w:marBottom w:val="0"/>
              <w:divBdr>
                <w:top w:val="none" w:sz="0" w:space="0" w:color="auto"/>
                <w:left w:val="none" w:sz="0" w:space="0" w:color="auto"/>
                <w:bottom w:val="none" w:sz="0" w:space="0" w:color="auto"/>
                <w:right w:val="none" w:sz="0" w:space="0" w:color="auto"/>
              </w:divBdr>
              <w:divsChild>
                <w:div w:id="602615810">
                  <w:marLeft w:val="150"/>
                  <w:marRight w:val="0"/>
                  <w:marTop w:val="0"/>
                  <w:marBottom w:val="0"/>
                  <w:divBdr>
                    <w:top w:val="none" w:sz="0" w:space="0" w:color="auto"/>
                    <w:left w:val="none" w:sz="0" w:space="0" w:color="auto"/>
                    <w:bottom w:val="none" w:sz="0" w:space="0" w:color="auto"/>
                    <w:right w:val="none" w:sz="0" w:space="0" w:color="auto"/>
                  </w:divBdr>
                </w:div>
                <w:div w:id="1470977815">
                  <w:marLeft w:val="150"/>
                  <w:marRight w:val="0"/>
                  <w:marTop w:val="0"/>
                  <w:marBottom w:val="0"/>
                  <w:divBdr>
                    <w:top w:val="none" w:sz="0" w:space="0" w:color="auto"/>
                    <w:left w:val="none" w:sz="0" w:space="0" w:color="auto"/>
                    <w:bottom w:val="none" w:sz="0" w:space="0" w:color="auto"/>
                    <w:right w:val="none" w:sz="0" w:space="0" w:color="auto"/>
                  </w:divBdr>
                </w:div>
                <w:div w:id="929237590">
                  <w:marLeft w:val="150"/>
                  <w:marRight w:val="0"/>
                  <w:marTop w:val="0"/>
                  <w:marBottom w:val="0"/>
                  <w:divBdr>
                    <w:top w:val="none" w:sz="0" w:space="0" w:color="auto"/>
                    <w:left w:val="none" w:sz="0" w:space="0" w:color="auto"/>
                    <w:bottom w:val="none" w:sz="0" w:space="0" w:color="auto"/>
                    <w:right w:val="none" w:sz="0" w:space="0" w:color="auto"/>
                  </w:divBdr>
                </w:div>
                <w:div w:id="578252615">
                  <w:marLeft w:val="150"/>
                  <w:marRight w:val="0"/>
                  <w:marTop w:val="0"/>
                  <w:marBottom w:val="0"/>
                  <w:divBdr>
                    <w:top w:val="none" w:sz="0" w:space="0" w:color="auto"/>
                    <w:left w:val="none" w:sz="0" w:space="0" w:color="auto"/>
                    <w:bottom w:val="none" w:sz="0" w:space="0" w:color="auto"/>
                    <w:right w:val="none" w:sz="0" w:space="0" w:color="auto"/>
                  </w:divBdr>
                </w:div>
                <w:div w:id="3282952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10355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Mairie de Grande-Synthe</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DABIRA Marjorie</dc:creator>
  <cp:keywords/>
  <dc:description/>
  <cp:lastModifiedBy>DABIRA Marjorie</cp:lastModifiedBy>
  <cp:revision>1</cp:revision>
  <cp:lastPrinted>2024-04-26T08:02:00Z</cp:lastPrinted>
  <dcterms:created xsi:type="dcterms:W3CDTF">2024-04-26T08:01:00Z</dcterms:created>
  <dcterms:modified xsi:type="dcterms:W3CDTF">2024-04-26T08:02:00Z</dcterms:modified>
</cp:coreProperties>
</file>